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B6" w:rsidRPr="006E412D" w:rsidRDefault="002478B2" w:rsidP="00E851B6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E412D">
        <w:rPr>
          <w:rFonts w:ascii="Times New Roman" w:hAnsi="Times New Roman" w:cs="Times New Roman"/>
          <w:sz w:val="24"/>
          <w:szCs w:val="24"/>
        </w:rPr>
        <w:t>All about Alcibiades</w:t>
      </w:r>
      <w:proofErr w:type="gramStart"/>
      <w:r w:rsidRPr="006E412D">
        <w:rPr>
          <w:rFonts w:ascii="Times New Roman" w:hAnsi="Times New Roman" w:cs="Times New Roman"/>
          <w:sz w:val="24"/>
          <w:szCs w:val="24"/>
        </w:rPr>
        <w:t>?</w:t>
      </w:r>
      <w:r w:rsidR="00E851B6" w:rsidRPr="006E412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851B6" w:rsidRPr="006E412D">
        <w:rPr>
          <w:rFonts w:ascii="Times New Roman" w:hAnsi="Times New Roman" w:cs="Times New Roman"/>
          <w:sz w:val="24"/>
          <w:szCs w:val="24"/>
        </w:rPr>
        <w:t xml:space="preserve">  The </w:t>
      </w:r>
      <w:r w:rsidR="0046211D" w:rsidRPr="006E412D">
        <w:rPr>
          <w:rFonts w:ascii="Times New Roman" w:hAnsi="Times New Roman" w:cs="Times New Roman"/>
          <w:sz w:val="24"/>
          <w:szCs w:val="24"/>
        </w:rPr>
        <w:t>Importance of T</w:t>
      </w:r>
      <w:r w:rsidR="0045337E" w:rsidRPr="006E412D">
        <w:rPr>
          <w:rFonts w:ascii="Times New Roman" w:hAnsi="Times New Roman" w:cs="Times New Roman"/>
          <w:sz w:val="24"/>
          <w:szCs w:val="24"/>
        </w:rPr>
        <w:t xml:space="preserve">opography in Aristophanes’ </w:t>
      </w:r>
      <w:r w:rsidR="0045337E" w:rsidRPr="006E412D">
        <w:rPr>
          <w:rFonts w:ascii="Times New Roman" w:hAnsi="Times New Roman" w:cs="Times New Roman"/>
          <w:i/>
          <w:sz w:val="24"/>
          <w:szCs w:val="24"/>
        </w:rPr>
        <w:t>Frogs</w:t>
      </w:r>
    </w:p>
    <w:p w:rsidR="00D801FA" w:rsidRDefault="00F21298" w:rsidP="00E851B6">
      <w:pPr>
        <w:spacing w:line="480" w:lineRule="auto"/>
        <w:ind w:firstLine="7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Aristophanes’ </w:t>
      </w:r>
      <w:r w:rsidRPr="006F27EC">
        <w:rPr>
          <w:rFonts w:ascii="Times New Roman" w:hAnsi="Times New Roman" w:cs="Times New Roman"/>
          <w:i/>
          <w:sz w:val="24"/>
          <w:szCs w:val="24"/>
        </w:rPr>
        <w:t>Frogs</w:t>
      </w:r>
      <w:r w:rsidR="00C076C9">
        <w:rPr>
          <w:rFonts w:ascii="Times New Roman" w:hAnsi="Times New Roman" w:cs="Times New Roman"/>
          <w:sz w:val="24"/>
          <w:szCs w:val="24"/>
        </w:rPr>
        <w:t>, first performed in 405 BC,</w:t>
      </w:r>
      <w:r w:rsidR="004D5B93">
        <w:rPr>
          <w:rFonts w:ascii="Times New Roman" w:hAnsi="Times New Roman" w:cs="Times New Roman"/>
          <w:sz w:val="24"/>
          <w:szCs w:val="24"/>
        </w:rPr>
        <w:t xml:space="preserve"> was unusual in its use of </w:t>
      </w:r>
      <w:r>
        <w:rPr>
          <w:rFonts w:ascii="Times New Roman" w:hAnsi="Times New Roman" w:cs="Times New Roman"/>
          <w:sz w:val="24"/>
          <w:szCs w:val="24"/>
        </w:rPr>
        <w:t>two co</w:t>
      </w:r>
      <w:r w:rsidR="004D5B93">
        <w:rPr>
          <w:rFonts w:ascii="Times New Roman" w:hAnsi="Times New Roman" w:cs="Times New Roman"/>
          <w:sz w:val="24"/>
          <w:szCs w:val="24"/>
        </w:rPr>
        <w:t xml:space="preserve">mpletely independent choruses, </w:t>
      </w:r>
      <w:r>
        <w:rPr>
          <w:rFonts w:ascii="Times New Roman" w:hAnsi="Times New Roman" w:cs="Times New Roman"/>
          <w:sz w:val="24"/>
          <w:szCs w:val="24"/>
        </w:rPr>
        <w:t xml:space="preserve">namely, that of the </w:t>
      </w:r>
      <w:r w:rsidR="006F27EC">
        <w:rPr>
          <w:rFonts w:ascii="Times New Roman" w:hAnsi="Times New Roman" w:cs="Times New Roman"/>
          <w:sz w:val="24"/>
          <w:szCs w:val="24"/>
        </w:rPr>
        <w:t>frogs and that o</w:t>
      </w:r>
      <w:r w:rsidR="004D5B93">
        <w:rPr>
          <w:rFonts w:ascii="Times New Roman" w:hAnsi="Times New Roman" w:cs="Times New Roman"/>
          <w:sz w:val="24"/>
          <w:szCs w:val="24"/>
        </w:rPr>
        <w:t>f the Initiates</w:t>
      </w:r>
      <w:r w:rsidR="006F27EC">
        <w:rPr>
          <w:rFonts w:ascii="Times New Roman" w:hAnsi="Times New Roman" w:cs="Times New Roman"/>
          <w:sz w:val="24"/>
          <w:szCs w:val="24"/>
        </w:rPr>
        <w:t xml:space="preserve">. </w:t>
      </w:r>
      <w:r w:rsidR="00EE6A5E">
        <w:rPr>
          <w:rFonts w:ascii="Times New Roman" w:hAnsi="Times New Roman" w:cs="Times New Roman"/>
          <w:sz w:val="24"/>
          <w:szCs w:val="24"/>
        </w:rPr>
        <w:t xml:space="preserve"> </w:t>
      </w:r>
      <w:r w:rsidR="0046211D">
        <w:rPr>
          <w:rFonts w:ascii="Times New Roman" w:hAnsi="Times New Roman" w:cs="Times New Roman"/>
          <w:sz w:val="24"/>
          <w:szCs w:val="24"/>
        </w:rPr>
        <w:t xml:space="preserve">The chorus of Initiates has been a source of much discussion, and </w:t>
      </w:r>
      <w:r w:rsidR="00026FBF">
        <w:rPr>
          <w:rFonts w:ascii="Times New Roman" w:hAnsi="Times New Roman" w:cs="Times New Roman"/>
          <w:sz w:val="24"/>
          <w:szCs w:val="24"/>
        </w:rPr>
        <w:t>scho</w:t>
      </w:r>
      <w:bookmarkStart w:id="0" w:name="_GoBack"/>
      <w:bookmarkEnd w:id="0"/>
      <w:r w:rsidR="00026FBF">
        <w:rPr>
          <w:rFonts w:ascii="Times New Roman" w:hAnsi="Times New Roman" w:cs="Times New Roman"/>
          <w:sz w:val="24"/>
          <w:szCs w:val="24"/>
        </w:rPr>
        <w:t>lars</w:t>
      </w:r>
      <w:r w:rsidR="0046211D">
        <w:rPr>
          <w:rFonts w:ascii="Times New Roman" w:hAnsi="Times New Roman" w:cs="Times New Roman"/>
          <w:sz w:val="24"/>
          <w:szCs w:val="24"/>
        </w:rPr>
        <w:t xml:space="preserve"> tend to</w:t>
      </w:r>
      <w:r w:rsidR="00026FBF">
        <w:rPr>
          <w:rFonts w:ascii="Times New Roman" w:hAnsi="Times New Roman" w:cs="Times New Roman"/>
          <w:sz w:val="24"/>
          <w:szCs w:val="24"/>
        </w:rPr>
        <w:t xml:space="preserve"> favor an interpretation </w:t>
      </w:r>
      <w:r w:rsidR="003072F1">
        <w:rPr>
          <w:rFonts w:ascii="Times New Roman" w:hAnsi="Times New Roman" w:cs="Times New Roman"/>
          <w:sz w:val="24"/>
          <w:szCs w:val="24"/>
        </w:rPr>
        <w:t>of this chorus</w:t>
      </w:r>
      <w:r w:rsidR="004D5B93">
        <w:rPr>
          <w:rFonts w:ascii="Times New Roman" w:hAnsi="Times New Roman" w:cs="Times New Roman"/>
          <w:sz w:val="24"/>
          <w:szCs w:val="24"/>
        </w:rPr>
        <w:t xml:space="preserve"> as referring to the Greater, or Eleusinian, Myst</w:t>
      </w:r>
      <w:r w:rsidR="0046211D">
        <w:rPr>
          <w:rFonts w:ascii="Times New Roman" w:hAnsi="Times New Roman" w:cs="Times New Roman"/>
          <w:sz w:val="24"/>
          <w:szCs w:val="24"/>
        </w:rPr>
        <w:t xml:space="preserve">eries </w:t>
      </w:r>
      <w:r w:rsidR="005200E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200EA">
        <w:rPr>
          <w:rFonts w:ascii="Times New Roman" w:hAnsi="Times New Roman" w:cs="Times New Roman"/>
          <w:sz w:val="24"/>
          <w:szCs w:val="24"/>
        </w:rPr>
        <w:t>Lada</w:t>
      </w:r>
      <w:proofErr w:type="spellEnd"/>
      <w:r w:rsidR="005200EA">
        <w:rPr>
          <w:rFonts w:ascii="Times New Roman" w:hAnsi="Times New Roman" w:cs="Times New Roman"/>
          <w:sz w:val="24"/>
          <w:szCs w:val="24"/>
        </w:rPr>
        <w:t>-Richards 1999; MacDowell 1995; Dover 1993)</w:t>
      </w:r>
      <w:r w:rsidR="004D5B93">
        <w:rPr>
          <w:rFonts w:ascii="Times New Roman" w:hAnsi="Times New Roman" w:cs="Times New Roman"/>
          <w:sz w:val="24"/>
          <w:szCs w:val="24"/>
        </w:rPr>
        <w:t xml:space="preserve">.  </w:t>
      </w:r>
      <w:r w:rsidR="00F8269B">
        <w:rPr>
          <w:rFonts w:ascii="Times New Roman" w:hAnsi="Times New Roman" w:cs="Times New Roman"/>
          <w:sz w:val="24"/>
          <w:szCs w:val="24"/>
        </w:rPr>
        <w:t>Conversely, Hooker (1960) proposed th</w:t>
      </w:r>
      <w:r w:rsidR="0075604E">
        <w:rPr>
          <w:rFonts w:ascii="Times New Roman" w:hAnsi="Times New Roman" w:cs="Times New Roman"/>
          <w:sz w:val="24"/>
          <w:szCs w:val="24"/>
        </w:rPr>
        <w:t xml:space="preserve">at the Mysteries alluded to in the </w:t>
      </w:r>
      <w:r w:rsidR="0075604E" w:rsidRPr="0075604E">
        <w:rPr>
          <w:rFonts w:ascii="Times New Roman" w:hAnsi="Times New Roman" w:cs="Times New Roman"/>
          <w:i/>
          <w:sz w:val="24"/>
          <w:szCs w:val="24"/>
        </w:rPr>
        <w:t>Frogs</w:t>
      </w:r>
      <w:r w:rsidR="0075604E">
        <w:rPr>
          <w:rFonts w:ascii="Times New Roman" w:hAnsi="Times New Roman" w:cs="Times New Roman"/>
          <w:sz w:val="24"/>
          <w:szCs w:val="24"/>
        </w:rPr>
        <w:t xml:space="preserve"> </w:t>
      </w:r>
      <w:r w:rsidR="003072F1">
        <w:rPr>
          <w:rFonts w:ascii="Times New Roman" w:hAnsi="Times New Roman" w:cs="Times New Roman"/>
          <w:sz w:val="24"/>
          <w:szCs w:val="24"/>
        </w:rPr>
        <w:t>are rather</w:t>
      </w:r>
      <w:r w:rsidR="004D5B93">
        <w:rPr>
          <w:rFonts w:ascii="Times New Roman" w:hAnsi="Times New Roman" w:cs="Times New Roman"/>
          <w:sz w:val="24"/>
          <w:szCs w:val="24"/>
        </w:rPr>
        <w:t xml:space="preserve"> the L</w:t>
      </w:r>
      <w:r w:rsidR="00F8269B">
        <w:rPr>
          <w:rFonts w:ascii="Times New Roman" w:hAnsi="Times New Roman" w:cs="Times New Roman"/>
          <w:sz w:val="24"/>
          <w:szCs w:val="24"/>
        </w:rPr>
        <w:t>esser Mysteries</w:t>
      </w:r>
      <w:r w:rsidR="004D5B93">
        <w:rPr>
          <w:rFonts w:ascii="Times New Roman" w:hAnsi="Times New Roman" w:cs="Times New Roman"/>
          <w:sz w:val="24"/>
          <w:szCs w:val="24"/>
        </w:rPr>
        <w:t xml:space="preserve">, </w:t>
      </w:r>
      <w:r w:rsidR="00333E64">
        <w:rPr>
          <w:rFonts w:ascii="Times New Roman" w:hAnsi="Times New Roman" w:cs="Times New Roman"/>
          <w:sz w:val="24"/>
          <w:szCs w:val="24"/>
        </w:rPr>
        <w:t xml:space="preserve">or </w:t>
      </w:r>
      <w:r w:rsidR="00F8269B">
        <w:rPr>
          <w:rFonts w:ascii="Times New Roman" w:hAnsi="Times New Roman" w:cs="Times New Roman"/>
          <w:sz w:val="24"/>
          <w:szCs w:val="24"/>
        </w:rPr>
        <w:t xml:space="preserve">the Mysteries at </w:t>
      </w:r>
      <w:proofErr w:type="spellStart"/>
      <w:r w:rsidR="00F8269B">
        <w:rPr>
          <w:rFonts w:ascii="Times New Roman" w:hAnsi="Times New Roman" w:cs="Times New Roman"/>
          <w:sz w:val="24"/>
          <w:szCs w:val="24"/>
        </w:rPr>
        <w:t>Agrai</w:t>
      </w:r>
      <w:proofErr w:type="spellEnd"/>
      <w:r w:rsidR="00F8269B">
        <w:rPr>
          <w:rFonts w:ascii="Times New Roman" w:hAnsi="Times New Roman" w:cs="Times New Roman"/>
          <w:sz w:val="24"/>
          <w:szCs w:val="24"/>
        </w:rPr>
        <w:t xml:space="preserve">, </w:t>
      </w:r>
      <w:r w:rsidR="004D5B93">
        <w:rPr>
          <w:rFonts w:ascii="Times New Roman" w:hAnsi="Times New Roman" w:cs="Times New Roman"/>
          <w:sz w:val="24"/>
          <w:szCs w:val="24"/>
        </w:rPr>
        <w:t>ba</w:t>
      </w:r>
      <w:r w:rsidR="003072F1">
        <w:rPr>
          <w:rFonts w:ascii="Times New Roman" w:hAnsi="Times New Roman" w:cs="Times New Roman"/>
          <w:sz w:val="24"/>
          <w:szCs w:val="24"/>
        </w:rPr>
        <w:t>sing this conclusion</w:t>
      </w:r>
      <w:r w:rsidR="004D5B93">
        <w:rPr>
          <w:rFonts w:ascii="Times New Roman" w:hAnsi="Times New Roman" w:cs="Times New Roman"/>
          <w:sz w:val="24"/>
          <w:szCs w:val="24"/>
        </w:rPr>
        <w:t xml:space="preserve"> on his reconstruction of</w:t>
      </w:r>
      <w:r w:rsidR="003072F1">
        <w:rPr>
          <w:rFonts w:ascii="Times New Roman" w:hAnsi="Times New Roman" w:cs="Times New Roman"/>
          <w:sz w:val="24"/>
          <w:szCs w:val="24"/>
        </w:rPr>
        <w:t xml:space="preserve"> the topographical evidence present in</w:t>
      </w:r>
      <w:r w:rsidR="004D5B93">
        <w:rPr>
          <w:rFonts w:ascii="Times New Roman" w:hAnsi="Times New Roman" w:cs="Times New Roman"/>
          <w:sz w:val="24"/>
          <w:szCs w:val="24"/>
        </w:rPr>
        <w:t xml:space="preserve"> both the chorus of the frogs and </w:t>
      </w:r>
      <w:r w:rsidR="003072F1">
        <w:rPr>
          <w:rFonts w:ascii="Times New Roman" w:hAnsi="Times New Roman" w:cs="Times New Roman"/>
          <w:sz w:val="24"/>
          <w:szCs w:val="24"/>
        </w:rPr>
        <w:t xml:space="preserve">that of </w:t>
      </w:r>
      <w:r w:rsidR="004D5B93">
        <w:rPr>
          <w:rFonts w:ascii="Times New Roman" w:hAnsi="Times New Roman" w:cs="Times New Roman"/>
          <w:sz w:val="24"/>
          <w:szCs w:val="24"/>
        </w:rPr>
        <w:t xml:space="preserve">the Initiates.  </w:t>
      </w:r>
      <w:r w:rsidR="002A5A4B">
        <w:rPr>
          <w:rFonts w:ascii="Times New Roman" w:hAnsi="Times New Roman" w:cs="Times New Roman"/>
          <w:sz w:val="24"/>
          <w:szCs w:val="24"/>
        </w:rPr>
        <w:t>Although th</w:t>
      </w:r>
      <w:r w:rsidR="003072F1">
        <w:rPr>
          <w:rFonts w:ascii="Times New Roman" w:hAnsi="Times New Roman" w:cs="Times New Roman"/>
          <w:sz w:val="24"/>
          <w:szCs w:val="24"/>
        </w:rPr>
        <w:t xml:space="preserve">ere have been many studies </w:t>
      </w:r>
      <w:r w:rsidR="002A5A4B">
        <w:rPr>
          <w:rFonts w:ascii="Times New Roman" w:hAnsi="Times New Roman" w:cs="Times New Roman"/>
          <w:sz w:val="24"/>
          <w:szCs w:val="24"/>
        </w:rPr>
        <w:t>address</w:t>
      </w:r>
      <w:r w:rsidR="003072F1">
        <w:rPr>
          <w:rFonts w:ascii="Times New Roman" w:hAnsi="Times New Roman" w:cs="Times New Roman"/>
          <w:sz w:val="24"/>
          <w:szCs w:val="24"/>
        </w:rPr>
        <w:t>ing</w:t>
      </w:r>
      <w:r w:rsidR="002A5A4B">
        <w:rPr>
          <w:rFonts w:ascii="Times New Roman" w:hAnsi="Times New Roman" w:cs="Times New Roman"/>
          <w:sz w:val="24"/>
          <w:szCs w:val="24"/>
        </w:rPr>
        <w:t xml:space="preserve"> the presence of </w:t>
      </w:r>
      <w:r w:rsidR="003072F1">
        <w:rPr>
          <w:rFonts w:ascii="Times New Roman" w:hAnsi="Times New Roman" w:cs="Times New Roman"/>
          <w:sz w:val="24"/>
          <w:szCs w:val="24"/>
        </w:rPr>
        <w:t xml:space="preserve">the </w:t>
      </w:r>
      <w:r w:rsidR="002A5A4B">
        <w:rPr>
          <w:rFonts w:ascii="Times New Roman" w:hAnsi="Times New Roman" w:cs="Times New Roman"/>
          <w:sz w:val="24"/>
          <w:szCs w:val="24"/>
        </w:rPr>
        <w:t xml:space="preserve">Initiates and their possible role in the </w:t>
      </w:r>
      <w:r w:rsidR="002A5A4B" w:rsidRPr="002A5A4B">
        <w:rPr>
          <w:rFonts w:ascii="Times New Roman" w:hAnsi="Times New Roman" w:cs="Times New Roman"/>
          <w:i/>
          <w:sz w:val="24"/>
          <w:szCs w:val="24"/>
        </w:rPr>
        <w:t>Frogs</w:t>
      </w:r>
      <w:r w:rsidR="002A5A4B">
        <w:rPr>
          <w:rFonts w:ascii="Times New Roman" w:hAnsi="Times New Roman" w:cs="Times New Roman"/>
          <w:sz w:val="24"/>
          <w:szCs w:val="24"/>
        </w:rPr>
        <w:t xml:space="preserve">, </w:t>
      </w:r>
      <w:r w:rsidR="00FE5029">
        <w:rPr>
          <w:rFonts w:ascii="Times New Roman" w:hAnsi="Times New Roman" w:cs="Times New Roman"/>
          <w:sz w:val="24"/>
          <w:szCs w:val="24"/>
        </w:rPr>
        <w:t xml:space="preserve">there has not been as much attention given to </w:t>
      </w:r>
      <w:r w:rsidR="002A5A4B">
        <w:rPr>
          <w:rFonts w:ascii="Times New Roman" w:hAnsi="Times New Roman" w:cs="Times New Roman"/>
          <w:sz w:val="24"/>
          <w:szCs w:val="24"/>
        </w:rPr>
        <w:t>p</w:t>
      </w:r>
      <w:r w:rsidR="003072F1">
        <w:rPr>
          <w:rFonts w:ascii="Times New Roman" w:hAnsi="Times New Roman" w:cs="Times New Roman"/>
          <w:sz w:val="24"/>
          <w:szCs w:val="24"/>
        </w:rPr>
        <w:t>otential</w:t>
      </w:r>
      <w:r w:rsidR="00C6372F">
        <w:rPr>
          <w:rFonts w:ascii="Times New Roman" w:hAnsi="Times New Roman" w:cs="Times New Roman"/>
          <w:sz w:val="24"/>
          <w:szCs w:val="24"/>
        </w:rPr>
        <w:t xml:space="preserve"> t</w:t>
      </w:r>
      <w:r w:rsidR="008F3E6A">
        <w:rPr>
          <w:rFonts w:ascii="Times New Roman" w:hAnsi="Times New Roman" w:cs="Times New Roman"/>
          <w:sz w:val="24"/>
          <w:szCs w:val="24"/>
        </w:rPr>
        <w:t>opographical re</w:t>
      </w:r>
      <w:r w:rsidR="00C6372F">
        <w:rPr>
          <w:rFonts w:ascii="Times New Roman" w:hAnsi="Times New Roman" w:cs="Times New Roman"/>
          <w:sz w:val="24"/>
          <w:szCs w:val="24"/>
        </w:rPr>
        <w:t xml:space="preserve">ferences to </w:t>
      </w:r>
      <w:r w:rsidR="00912FB2">
        <w:rPr>
          <w:rFonts w:ascii="Times New Roman" w:hAnsi="Times New Roman" w:cs="Times New Roman"/>
          <w:sz w:val="24"/>
          <w:szCs w:val="24"/>
        </w:rPr>
        <w:t>the Eleusinian M</w:t>
      </w:r>
      <w:r w:rsidR="00C6372F">
        <w:rPr>
          <w:rFonts w:ascii="Times New Roman" w:hAnsi="Times New Roman" w:cs="Times New Roman"/>
          <w:sz w:val="24"/>
          <w:szCs w:val="24"/>
        </w:rPr>
        <w:t>ysteries</w:t>
      </w:r>
      <w:r w:rsidR="008F3E6A">
        <w:rPr>
          <w:rFonts w:ascii="Times New Roman" w:hAnsi="Times New Roman" w:cs="Times New Roman"/>
          <w:sz w:val="24"/>
          <w:szCs w:val="24"/>
        </w:rPr>
        <w:t xml:space="preserve"> in </w:t>
      </w:r>
      <w:r w:rsidR="00C6372F">
        <w:rPr>
          <w:rFonts w:ascii="Times New Roman" w:hAnsi="Times New Roman" w:cs="Times New Roman"/>
          <w:sz w:val="24"/>
          <w:szCs w:val="24"/>
        </w:rPr>
        <w:t>the choral ode of the Initiates</w:t>
      </w:r>
      <w:r w:rsidR="004932A0">
        <w:rPr>
          <w:rFonts w:ascii="Times New Roman" w:hAnsi="Times New Roman" w:cs="Times New Roman"/>
          <w:sz w:val="24"/>
          <w:szCs w:val="24"/>
        </w:rPr>
        <w:t xml:space="preserve">, as well as </w:t>
      </w:r>
      <w:r w:rsidR="00FE5029">
        <w:rPr>
          <w:rFonts w:ascii="Times New Roman" w:hAnsi="Times New Roman" w:cs="Times New Roman"/>
          <w:sz w:val="24"/>
          <w:szCs w:val="24"/>
        </w:rPr>
        <w:t xml:space="preserve">on </w:t>
      </w:r>
      <w:r w:rsidR="004932A0">
        <w:rPr>
          <w:rFonts w:ascii="Times New Roman" w:hAnsi="Times New Roman" w:cs="Times New Roman"/>
          <w:sz w:val="24"/>
          <w:szCs w:val="24"/>
        </w:rPr>
        <w:t>the</w:t>
      </w:r>
      <w:r w:rsidR="00EE6A5E">
        <w:rPr>
          <w:rFonts w:ascii="Times New Roman" w:hAnsi="Times New Roman" w:cs="Times New Roman"/>
          <w:sz w:val="24"/>
          <w:szCs w:val="24"/>
        </w:rPr>
        <w:t xml:space="preserve"> broade</w:t>
      </w:r>
      <w:r w:rsidR="004932A0">
        <w:rPr>
          <w:rFonts w:ascii="Times New Roman" w:hAnsi="Times New Roman" w:cs="Times New Roman"/>
          <w:sz w:val="24"/>
          <w:szCs w:val="24"/>
        </w:rPr>
        <w:t>r political implications of the Eleusinian Mysteries in this play</w:t>
      </w:r>
      <w:r w:rsidR="00FE5029">
        <w:rPr>
          <w:rFonts w:ascii="Times New Roman" w:hAnsi="Times New Roman" w:cs="Times New Roman"/>
          <w:sz w:val="24"/>
          <w:szCs w:val="24"/>
        </w:rPr>
        <w:t xml:space="preserve">.  </w:t>
      </w:r>
      <w:r w:rsidR="00C6372F">
        <w:rPr>
          <w:rFonts w:ascii="Times New Roman" w:hAnsi="Times New Roman" w:cs="Times New Roman"/>
          <w:sz w:val="24"/>
          <w:szCs w:val="24"/>
        </w:rPr>
        <w:t>T</w:t>
      </w:r>
      <w:r w:rsidR="003444B4">
        <w:rPr>
          <w:rFonts w:ascii="Times New Roman" w:hAnsi="Times New Roman" w:cs="Times New Roman"/>
          <w:sz w:val="24"/>
          <w:szCs w:val="24"/>
        </w:rPr>
        <w:t>h</w:t>
      </w:r>
      <w:r w:rsidR="009A65CD">
        <w:rPr>
          <w:rFonts w:ascii="Times New Roman" w:hAnsi="Times New Roman" w:cs="Times New Roman"/>
          <w:sz w:val="24"/>
          <w:szCs w:val="24"/>
        </w:rPr>
        <w:t>is paper will demonstrate that th</w:t>
      </w:r>
      <w:r w:rsidR="003444B4">
        <w:rPr>
          <w:rFonts w:ascii="Times New Roman" w:hAnsi="Times New Roman" w:cs="Times New Roman"/>
          <w:sz w:val="24"/>
          <w:szCs w:val="24"/>
        </w:rPr>
        <w:t xml:space="preserve">ere are at </w:t>
      </w:r>
      <w:r w:rsidR="00D801FA">
        <w:rPr>
          <w:rFonts w:ascii="Times New Roman" w:hAnsi="Times New Roman" w:cs="Times New Roman"/>
          <w:sz w:val="24"/>
          <w:szCs w:val="24"/>
        </w:rPr>
        <w:t xml:space="preserve">least </w:t>
      </w:r>
      <w:r w:rsidR="00EE6A5E">
        <w:rPr>
          <w:rFonts w:ascii="Times New Roman" w:hAnsi="Times New Roman" w:cs="Times New Roman"/>
          <w:sz w:val="24"/>
          <w:szCs w:val="24"/>
        </w:rPr>
        <w:t>two references</w:t>
      </w:r>
      <w:r w:rsidR="003444B4">
        <w:rPr>
          <w:rFonts w:ascii="Times New Roman" w:hAnsi="Times New Roman" w:cs="Times New Roman"/>
          <w:sz w:val="24"/>
          <w:szCs w:val="24"/>
        </w:rPr>
        <w:t xml:space="preserve"> </w:t>
      </w:r>
      <w:r w:rsidR="00CC63DB">
        <w:rPr>
          <w:rFonts w:ascii="Times New Roman" w:hAnsi="Times New Roman" w:cs="Times New Roman"/>
          <w:sz w:val="24"/>
          <w:szCs w:val="24"/>
        </w:rPr>
        <w:t xml:space="preserve">(lines 324 and 399-400) </w:t>
      </w:r>
      <w:r w:rsidR="00D11F3A">
        <w:rPr>
          <w:rFonts w:ascii="Times New Roman" w:hAnsi="Times New Roman" w:cs="Times New Roman"/>
          <w:sz w:val="24"/>
          <w:szCs w:val="24"/>
        </w:rPr>
        <w:t xml:space="preserve">to </w:t>
      </w:r>
      <w:r w:rsidR="003444B4">
        <w:rPr>
          <w:rFonts w:ascii="Times New Roman" w:hAnsi="Times New Roman" w:cs="Times New Roman"/>
          <w:sz w:val="24"/>
          <w:szCs w:val="24"/>
        </w:rPr>
        <w:t xml:space="preserve">the procession </w:t>
      </w:r>
      <w:r w:rsidR="00912FB2">
        <w:rPr>
          <w:rFonts w:ascii="Times New Roman" w:hAnsi="Times New Roman" w:cs="Times New Roman"/>
          <w:sz w:val="24"/>
          <w:szCs w:val="24"/>
        </w:rPr>
        <w:t xml:space="preserve">leading </w:t>
      </w:r>
      <w:r w:rsidR="003444B4">
        <w:rPr>
          <w:rFonts w:ascii="Times New Roman" w:hAnsi="Times New Roman" w:cs="Times New Roman"/>
          <w:sz w:val="24"/>
          <w:szCs w:val="24"/>
        </w:rPr>
        <w:t>out o</w:t>
      </w:r>
      <w:r w:rsidR="00912FB2">
        <w:rPr>
          <w:rFonts w:ascii="Times New Roman" w:hAnsi="Times New Roman" w:cs="Times New Roman"/>
          <w:sz w:val="24"/>
          <w:szCs w:val="24"/>
        </w:rPr>
        <w:t>f the city to Eleusis</w:t>
      </w:r>
      <w:r w:rsidR="00EE6A5E">
        <w:rPr>
          <w:rFonts w:ascii="Times New Roman" w:hAnsi="Times New Roman" w:cs="Times New Roman"/>
          <w:sz w:val="24"/>
          <w:szCs w:val="24"/>
        </w:rPr>
        <w:t>.</w:t>
      </w:r>
      <w:r w:rsidR="00C6372F">
        <w:rPr>
          <w:rFonts w:ascii="Times New Roman" w:hAnsi="Times New Roman" w:cs="Times New Roman"/>
          <w:sz w:val="24"/>
          <w:szCs w:val="24"/>
        </w:rPr>
        <w:t xml:space="preserve"> </w:t>
      </w:r>
      <w:r w:rsidR="003444B4">
        <w:rPr>
          <w:rFonts w:ascii="Times New Roman" w:hAnsi="Times New Roman" w:cs="Times New Roman"/>
          <w:sz w:val="24"/>
          <w:szCs w:val="24"/>
        </w:rPr>
        <w:t xml:space="preserve"> </w:t>
      </w:r>
      <w:r w:rsidR="00912FB2">
        <w:rPr>
          <w:rFonts w:ascii="Times New Roman" w:hAnsi="Times New Roman" w:cs="Times New Roman"/>
          <w:sz w:val="24"/>
          <w:szCs w:val="24"/>
        </w:rPr>
        <w:t>Not only do these lines</w:t>
      </w:r>
      <w:r w:rsidR="00BE5E9C">
        <w:rPr>
          <w:rFonts w:ascii="Times New Roman" w:hAnsi="Times New Roman" w:cs="Times New Roman"/>
          <w:sz w:val="24"/>
          <w:szCs w:val="24"/>
        </w:rPr>
        <w:t xml:space="preserve"> give further </w:t>
      </w:r>
      <w:r w:rsidR="003444B4">
        <w:rPr>
          <w:rFonts w:ascii="Times New Roman" w:hAnsi="Times New Roman" w:cs="Times New Roman"/>
          <w:sz w:val="24"/>
          <w:szCs w:val="24"/>
        </w:rPr>
        <w:t>support</w:t>
      </w:r>
      <w:r w:rsidR="00BE5E9C">
        <w:rPr>
          <w:rFonts w:ascii="Times New Roman" w:hAnsi="Times New Roman" w:cs="Times New Roman"/>
          <w:sz w:val="24"/>
          <w:szCs w:val="24"/>
        </w:rPr>
        <w:t xml:space="preserve"> to</w:t>
      </w:r>
      <w:r w:rsidR="003444B4">
        <w:rPr>
          <w:rFonts w:ascii="Times New Roman" w:hAnsi="Times New Roman" w:cs="Times New Roman"/>
          <w:sz w:val="24"/>
          <w:szCs w:val="24"/>
        </w:rPr>
        <w:t xml:space="preserve"> </w:t>
      </w:r>
      <w:r w:rsidR="004C5A14">
        <w:rPr>
          <w:rFonts w:ascii="Times New Roman" w:hAnsi="Times New Roman" w:cs="Times New Roman"/>
          <w:sz w:val="24"/>
          <w:szCs w:val="24"/>
        </w:rPr>
        <w:t xml:space="preserve">the </w:t>
      </w:r>
      <w:r w:rsidR="003444B4">
        <w:rPr>
          <w:rFonts w:ascii="Times New Roman" w:hAnsi="Times New Roman" w:cs="Times New Roman"/>
          <w:sz w:val="24"/>
          <w:szCs w:val="24"/>
        </w:rPr>
        <w:t>inter</w:t>
      </w:r>
      <w:r w:rsidR="00912FB2">
        <w:rPr>
          <w:rFonts w:ascii="Times New Roman" w:hAnsi="Times New Roman" w:cs="Times New Roman"/>
          <w:sz w:val="24"/>
          <w:szCs w:val="24"/>
        </w:rPr>
        <w:t>pretation of the chorus as the</w:t>
      </w:r>
      <w:r w:rsidR="003444B4">
        <w:rPr>
          <w:rFonts w:ascii="Times New Roman" w:hAnsi="Times New Roman" w:cs="Times New Roman"/>
          <w:sz w:val="24"/>
          <w:szCs w:val="24"/>
        </w:rPr>
        <w:t xml:space="preserve"> Initiates of the Eleusinian </w:t>
      </w:r>
      <w:proofErr w:type="gramStart"/>
      <w:r w:rsidR="003444B4">
        <w:rPr>
          <w:rFonts w:ascii="Times New Roman" w:hAnsi="Times New Roman" w:cs="Times New Roman"/>
          <w:sz w:val="24"/>
          <w:szCs w:val="24"/>
        </w:rPr>
        <w:t>Mysteries</w:t>
      </w:r>
      <w:proofErr w:type="gramEnd"/>
      <w:r w:rsidR="003444B4">
        <w:rPr>
          <w:rFonts w:ascii="Times New Roman" w:hAnsi="Times New Roman" w:cs="Times New Roman"/>
          <w:sz w:val="24"/>
          <w:szCs w:val="24"/>
        </w:rPr>
        <w:t xml:space="preserve">, </w:t>
      </w:r>
      <w:r w:rsidR="00BE5E9C">
        <w:rPr>
          <w:rFonts w:ascii="Times New Roman" w:hAnsi="Times New Roman" w:cs="Times New Roman"/>
          <w:sz w:val="24"/>
          <w:szCs w:val="24"/>
        </w:rPr>
        <w:t xml:space="preserve">but I will also show that such an interpretation </w:t>
      </w:r>
      <w:r w:rsidR="003444B4">
        <w:rPr>
          <w:rFonts w:ascii="Times New Roman" w:hAnsi="Times New Roman" w:cs="Times New Roman"/>
          <w:sz w:val="24"/>
          <w:szCs w:val="24"/>
        </w:rPr>
        <w:t>has significant repercussions for the political context of the play</w:t>
      </w:r>
      <w:r w:rsidR="00757A18">
        <w:rPr>
          <w:rFonts w:ascii="Times New Roman" w:hAnsi="Times New Roman" w:cs="Times New Roman"/>
          <w:sz w:val="24"/>
          <w:szCs w:val="24"/>
        </w:rPr>
        <w:t xml:space="preserve">, </w:t>
      </w:r>
      <w:r w:rsidR="007B289C">
        <w:rPr>
          <w:rFonts w:ascii="Times New Roman" w:hAnsi="Times New Roman" w:cs="Times New Roman"/>
          <w:sz w:val="24"/>
          <w:szCs w:val="24"/>
        </w:rPr>
        <w:t>namely Alcibiades</w:t>
      </w:r>
      <w:r w:rsidR="00757A18">
        <w:rPr>
          <w:rFonts w:ascii="Times New Roman" w:hAnsi="Times New Roman" w:cs="Times New Roman"/>
          <w:sz w:val="24"/>
          <w:szCs w:val="24"/>
        </w:rPr>
        <w:t xml:space="preserve"> and his relationship with Athens</w:t>
      </w:r>
      <w:r w:rsidR="003444B4">
        <w:rPr>
          <w:rFonts w:ascii="Times New Roman" w:hAnsi="Times New Roman" w:cs="Times New Roman"/>
          <w:sz w:val="24"/>
          <w:szCs w:val="24"/>
        </w:rPr>
        <w:t xml:space="preserve">. </w:t>
      </w:r>
      <w:r w:rsidR="002A5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1DF" w:rsidRDefault="008F3E6A" w:rsidP="004E42E8">
      <w:pPr>
        <w:spacing w:line="480" w:lineRule="auto"/>
        <w:ind w:firstLine="7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Alcibiades</w:t>
      </w:r>
      <w:r w:rsidR="00D801FA">
        <w:rPr>
          <w:rFonts w:ascii="Times New Roman" w:hAnsi="Times New Roman" w:cs="Times New Roman"/>
          <w:sz w:val="24"/>
          <w:szCs w:val="24"/>
        </w:rPr>
        <w:t xml:space="preserve"> was </w:t>
      </w:r>
      <w:r w:rsidR="007B289C">
        <w:rPr>
          <w:rFonts w:ascii="Times New Roman" w:hAnsi="Times New Roman" w:cs="Times New Roman"/>
          <w:sz w:val="24"/>
          <w:szCs w:val="24"/>
        </w:rPr>
        <w:t>among</w:t>
      </w:r>
      <w:r w:rsidR="00452A60">
        <w:rPr>
          <w:rFonts w:ascii="Times New Roman" w:hAnsi="Times New Roman" w:cs="Times New Roman"/>
          <w:sz w:val="24"/>
          <w:szCs w:val="24"/>
        </w:rPr>
        <w:t xml:space="preserve"> those convicted of profaning the Mysteries and mutilating </w:t>
      </w:r>
      <w:r w:rsidR="00333E64">
        <w:rPr>
          <w:rFonts w:ascii="Times New Roman" w:hAnsi="Times New Roman" w:cs="Times New Roman"/>
          <w:sz w:val="24"/>
          <w:szCs w:val="24"/>
        </w:rPr>
        <w:t xml:space="preserve">the </w:t>
      </w:r>
      <w:r w:rsidR="00452A60">
        <w:rPr>
          <w:rFonts w:ascii="Times New Roman" w:hAnsi="Times New Roman" w:cs="Times New Roman"/>
          <w:sz w:val="24"/>
          <w:szCs w:val="24"/>
        </w:rPr>
        <w:t xml:space="preserve">Herms </w:t>
      </w:r>
      <w:r w:rsidR="00CA4572">
        <w:rPr>
          <w:rFonts w:ascii="Times New Roman" w:hAnsi="Times New Roman" w:cs="Times New Roman"/>
          <w:sz w:val="24"/>
          <w:szCs w:val="24"/>
        </w:rPr>
        <w:t>in 415 (</w:t>
      </w:r>
      <w:proofErr w:type="spellStart"/>
      <w:r w:rsidR="00CA4572">
        <w:rPr>
          <w:rFonts w:ascii="Times New Roman" w:hAnsi="Times New Roman" w:cs="Times New Roman"/>
          <w:sz w:val="24"/>
          <w:szCs w:val="24"/>
        </w:rPr>
        <w:t>Thuc</w:t>
      </w:r>
      <w:proofErr w:type="spellEnd"/>
      <w:r w:rsidR="00CA4572">
        <w:rPr>
          <w:rFonts w:ascii="Times New Roman" w:hAnsi="Times New Roman" w:cs="Times New Roman"/>
          <w:sz w:val="24"/>
          <w:szCs w:val="24"/>
        </w:rPr>
        <w:t>. 6.28</w:t>
      </w:r>
      <w:r w:rsidR="00452A60">
        <w:rPr>
          <w:rFonts w:ascii="Times New Roman" w:hAnsi="Times New Roman" w:cs="Times New Roman"/>
          <w:sz w:val="24"/>
          <w:szCs w:val="24"/>
        </w:rPr>
        <w:t>)</w:t>
      </w:r>
      <w:r w:rsidR="00CA4572">
        <w:rPr>
          <w:rFonts w:ascii="Times New Roman" w:hAnsi="Times New Roman" w:cs="Times New Roman"/>
          <w:sz w:val="24"/>
          <w:szCs w:val="24"/>
        </w:rPr>
        <w:t>.</w:t>
      </w:r>
      <w:r w:rsidR="00311939">
        <w:rPr>
          <w:rFonts w:ascii="Times New Roman" w:hAnsi="Times New Roman" w:cs="Times New Roman"/>
          <w:sz w:val="24"/>
          <w:szCs w:val="24"/>
        </w:rPr>
        <w:t xml:space="preserve">  Soon after</w:t>
      </w:r>
      <w:r w:rsidR="00570AC0">
        <w:rPr>
          <w:rFonts w:ascii="Times New Roman" w:hAnsi="Times New Roman" w:cs="Times New Roman"/>
          <w:sz w:val="24"/>
          <w:szCs w:val="24"/>
        </w:rPr>
        <w:t xml:space="preserve"> Alcibiades</w:t>
      </w:r>
      <w:r w:rsidR="00311939">
        <w:rPr>
          <w:rFonts w:ascii="Times New Roman" w:hAnsi="Times New Roman" w:cs="Times New Roman"/>
          <w:sz w:val="24"/>
          <w:szCs w:val="24"/>
        </w:rPr>
        <w:t xml:space="preserve"> </w:t>
      </w:r>
      <w:r w:rsidR="00752D97">
        <w:rPr>
          <w:rFonts w:ascii="Times New Roman" w:hAnsi="Times New Roman" w:cs="Times New Roman"/>
          <w:sz w:val="24"/>
          <w:szCs w:val="24"/>
        </w:rPr>
        <w:t xml:space="preserve">returned from exile, </w:t>
      </w:r>
      <w:r w:rsidR="007B289C">
        <w:rPr>
          <w:rFonts w:ascii="Times New Roman" w:hAnsi="Times New Roman" w:cs="Times New Roman"/>
          <w:sz w:val="24"/>
          <w:szCs w:val="24"/>
        </w:rPr>
        <w:t>he</w:t>
      </w:r>
      <w:r w:rsidR="00452A60">
        <w:rPr>
          <w:rFonts w:ascii="Times New Roman" w:hAnsi="Times New Roman" w:cs="Times New Roman"/>
          <w:sz w:val="24"/>
          <w:szCs w:val="24"/>
        </w:rPr>
        <w:t xml:space="preserve"> </w:t>
      </w:r>
      <w:r w:rsidR="00752D97">
        <w:rPr>
          <w:rFonts w:ascii="Times New Roman" w:hAnsi="Times New Roman" w:cs="Times New Roman"/>
          <w:sz w:val="24"/>
          <w:szCs w:val="24"/>
        </w:rPr>
        <w:t xml:space="preserve">led the </w:t>
      </w:r>
      <w:r w:rsidR="00E643D9">
        <w:rPr>
          <w:rFonts w:ascii="Times New Roman" w:hAnsi="Times New Roman" w:cs="Times New Roman"/>
          <w:sz w:val="24"/>
          <w:szCs w:val="24"/>
        </w:rPr>
        <w:t>procession to Eleusis on land, an act which had not been possible for years on account of the war (</w:t>
      </w:r>
      <w:proofErr w:type="spellStart"/>
      <w:r w:rsidR="00E643D9">
        <w:rPr>
          <w:rFonts w:ascii="Times New Roman" w:hAnsi="Times New Roman" w:cs="Times New Roman"/>
          <w:sz w:val="24"/>
          <w:szCs w:val="24"/>
        </w:rPr>
        <w:t>Xen</w:t>
      </w:r>
      <w:proofErr w:type="spellEnd"/>
      <w:r w:rsidR="00E643D9">
        <w:rPr>
          <w:rFonts w:ascii="Times New Roman" w:hAnsi="Times New Roman" w:cs="Times New Roman"/>
          <w:sz w:val="24"/>
          <w:szCs w:val="24"/>
        </w:rPr>
        <w:t xml:space="preserve">. Hell. 1.4.20). </w:t>
      </w:r>
      <w:proofErr w:type="gramStart"/>
      <w:r w:rsidR="00E643D9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="00E643D9">
        <w:rPr>
          <w:rFonts w:ascii="Times New Roman" w:hAnsi="Times New Roman" w:cs="Times New Roman"/>
          <w:sz w:val="24"/>
          <w:szCs w:val="24"/>
        </w:rPr>
        <w:t xml:space="preserve"> would have been in 407/6,</w:t>
      </w:r>
      <w:r w:rsidR="00311939">
        <w:rPr>
          <w:rFonts w:ascii="Times New Roman" w:hAnsi="Times New Roman" w:cs="Times New Roman"/>
          <w:sz w:val="24"/>
          <w:szCs w:val="24"/>
        </w:rPr>
        <w:t xml:space="preserve"> </w:t>
      </w:r>
      <w:r w:rsidR="00752D97">
        <w:rPr>
          <w:rFonts w:ascii="Times New Roman" w:hAnsi="Times New Roman" w:cs="Times New Roman"/>
          <w:sz w:val="24"/>
          <w:szCs w:val="24"/>
        </w:rPr>
        <w:t xml:space="preserve">the year before the </w:t>
      </w:r>
      <w:r w:rsidR="00752D97" w:rsidRPr="007B289C">
        <w:rPr>
          <w:rFonts w:ascii="Times New Roman" w:hAnsi="Times New Roman" w:cs="Times New Roman"/>
          <w:i/>
          <w:sz w:val="24"/>
          <w:szCs w:val="24"/>
        </w:rPr>
        <w:t>Frogs</w:t>
      </w:r>
      <w:r w:rsidR="00752D97">
        <w:rPr>
          <w:rFonts w:ascii="Times New Roman" w:hAnsi="Times New Roman" w:cs="Times New Roman"/>
          <w:sz w:val="24"/>
          <w:szCs w:val="24"/>
        </w:rPr>
        <w:t xml:space="preserve"> was produced.   </w:t>
      </w:r>
      <w:r w:rsidR="00305721">
        <w:rPr>
          <w:rFonts w:ascii="Times New Roman" w:hAnsi="Times New Roman" w:cs="Times New Roman"/>
          <w:sz w:val="24"/>
          <w:szCs w:val="24"/>
        </w:rPr>
        <w:t xml:space="preserve">Such </w:t>
      </w:r>
      <w:r w:rsidR="006D62F3">
        <w:rPr>
          <w:rFonts w:ascii="Times New Roman" w:hAnsi="Times New Roman" w:cs="Times New Roman"/>
          <w:sz w:val="24"/>
          <w:szCs w:val="24"/>
        </w:rPr>
        <w:t>a gesture</w:t>
      </w:r>
      <w:r w:rsidR="00B53642">
        <w:rPr>
          <w:rFonts w:ascii="Times New Roman" w:hAnsi="Times New Roman" w:cs="Times New Roman"/>
          <w:sz w:val="24"/>
          <w:szCs w:val="24"/>
        </w:rPr>
        <w:t xml:space="preserve"> would have resonated with the Athenians who had called for his condemnation eight years earlier for parodying the </w:t>
      </w:r>
      <w:r w:rsidR="00570AC0">
        <w:rPr>
          <w:rFonts w:ascii="Times New Roman" w:hAnsi="Times New Roman" w:cs="Times New Roman"/>
          <w:sz w:val="24"/>
          <w:szCs w:val="24"/>
        </w:rPr>
        <w:t xml:space="preserve">very </w:t>
      </w:r>
      <w:r w:rsidR="00B53642">
        <w:rPr>
          <w:rFonts w:ascii="Times New Roman" w:hAnsi="Times New Roman" w:cs="Times New Roman"/>
          <w:sz w:val="24"/>
          <w:szCs w:val="24"/>
        </w:rPr>
        <w:t xml:space="preserve">sacred rites </w:t>
      </w:r>
      <w:r w:rsidR="00DA2584">
        <w:rPr>
          <w:rFonts w:ascii="Times New Roman" w:hAnsi="Times New Roman" w:cs="Times New Roman"/>
          <w:sz w:val="24"/>
          <w:szCs w:val="24"/>
        </w:rPr>
        <w:t>to which he now led</w:t>
      </w:r>
      <w:r w:rsidR="00B04C52">
        <w:rPr>
          <w:rFonts w:ascii="Times New Roman" w:hAnsi="Times New Roman" w:cs="Times New Roman"/>
          <w:sz w:val="24"/>
          <w:szCs w:val="24"/>
        </w:rPr>
        <w:t xml:space="preserve"> the procession</w:t>
      </w:r>
      <w:r w:rsidR="00B53642">
        <w:rPr>
          <w:rFonts w:ascii="Times New Roman" w:hAnsi="Times New Roman" w:cs="Times New Roman"/>
          <w:sz w:val="24"/>
          <w:szCs w:val="24"/>
        </w:rPr>
        <w:t xml:space="preserve">.  </w:t>
      </w:r>
      <w:r w:rsidR="00752D97">
        <w:rPr>
          <w:rFonts w:ascii="Times New Roman" w:hAnsi="Times New Roman" w:cs="Times New Roman"/>
          <w:sz w:val="24"/>
          <w:szCs w:val="24"/>
        </w:rPr>
        <w:t>Both Pausanias</w:t>
      </w:r>
      <w:r w:rsidR="004C5A14">
        <w:rPr>
          <w:rFonts w:ascii="Times New Roman" w:hAnsi="Times New Roman" w:cs="Times New Roman"/>
          <w:sz w:val="24"/>
          <w:szCs w:val="24"/>
        </w:rPr>
        <w:t xml:space="preserve"> (1.2.4)</w:t>
      </w:r>
      <w:r w:rsidR="00752D97">
        <w:rPr>
          <w:rFonts w:ascii="Times New Roman" w:hAnsi="Times New Roman" w:cs="Times New Roman"/>
          <w:sz w:val="24"/>
          <w:szCs w:val="24"/>
        </w:rPr>
        <w:t xml:space="preserve"> </w:t>
      </w:r>
      <w:r w:rsidR="00752D97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proofErr w:type="spellStart"/>
      <w:r w:rsidR="00752D97">
        <w:rPr>
          <w:rFonts w:ascii="Times New Roman" w:hAnsi="Times New Roman" w:cs="Times New Roman"/>
          <w:sz w:val="24"/>
          <w:szCs w:val="24"/>
        </w:rPr>
        <w:t>Andocides</w:t>
      </w:r>
      <w:proofErr w:type="spellEnd"/>
      <w:r w:rsidR="00752D97">
        <w:rPr>
          <w:rFonts w:ascii="Times New Roman" w:hAnsi="Times New Roman" w:cs="Times New Roman"/>
          <w:sz w:val="24"/>
          <w:szCs w:val="24"/>
        </w:rPr>
        <w:t xml:space="preserve"> </w:t>
      </w:r>
      <w:r w:rsidR="004C5A14">
        <w:rPr>
          <w:rFonts w:ascii="Times New Roman" w:hAnsi="Times New Roman" w:cs="Times New Roman"/>
          <w:sz w:val="24"/>
          <w:szCs w:val="24"/>
        </w:rPr>
        <w:t xml:space="preserve">(12.25) </w:t>
      </w:r>
      <w:r w:rsidR="00752D97">
        <w:rPr>
          <w:rFonts w:ascii="Times New Roman" w:hAnsi="Times New Roman" w:cs="Times New Roman"/>
          <w:sz w:val="24"/>
          <w:szCs w:val="24"/>
        </w:rPr>
        <w:t xml:space="preserve">cite the house of </w:t>
      </w:r>
      <w:proofErr w:type="spellStart"/>
      <w:r w:rsidR="00752D97">
        <w:rPr>
          <w:rFonts w:ascii="Times New Roman" w:hAnsi="Times New Roman" w:cs="Times New Roman"/>
          <w:sz w:val="24"/>
          <w:szCs w:val="24"/>
        </w:rPr>
        <w:t>Pulytion</w:t>
      </w:r>
      <w:proofErr w:type="spellEnd"/>
      <w:r w:rsidR="00752D97">
        <w:rPr>
          <w:rFonts w:ascii="Times New Roman" w:hAnsi="Times New Roman" w:cs="Times New Roman"/>
          <w:sz w:val="24"/>
          <w:szCs w:val="24"/>
        </w:rPr>
        <w:t xml:space="preserve"> as the venue where the parody </w:t>
      </w:r>
      <w:r w:rsidR="00D56ED2">
        <w:rPr>
          <w:rFonts w:ascii="Times New Roman" w:hAnsi="Times New Roman" w:cs="Times New Roman"/>
          <w:sz w:val="24"/>
          <w:szCs w:val="24"/>
        </w:rPr>
        <w:t xml:space="preserve">of </w:t>
      </w:r>
      <w:r w:rsidR="00B04C52">
        <w:rPr>
          <w:rFonts w:ascii="Times New Roman" w:hAnsi="Times New Roman" w:cs="Times New Roman"/>
          <w:sz w:val="24"/>
          <w:szCs w:val="24"/>
        </w:rPr>
        <w:t xml:space="preserve">the Mysteries in </w:t>
      </w:r>
      <w:r w:rsidR="00D56ED2">
        <w:rPr>
          <w:rFonts w:ascii="Times New Roman" w:hAnsi="Times New Roman" w:cs="Times New Roman"/>
          <w:sz w:val="24"/>
          <w:szCs w:val="24"/>
        </w:rPr>
        <w:t xml:space="preserve">415 </w:t>
      </w:r>
      <w:r w:rsidR="00311939">
        <w:rPr>
          <w:rFonts w:ascii="Times New Roman" w:hAnsi="Times New Roman" w:cs="Times New Roman"/>
          <w:sz w:val="24"/>
          <w:szCs w:val="24"/>
        </w:rPr>
        <w:t>had taken</w:t>
      </w:r>
      <w:r w:rsidR="00A66DF1">
        <w:rPr>
          <w:rFonts w:ascii="Times New Roman" w:hAnsi="Times New Roman" w:cs="Times New Roman"/>
          <w:sz w:val="24"/>
          <w:szCs w:val="24"/>
        </w:rPr>
        <w:t xml:space="preserve"> place.  Pausanias </w:t>
      </w:r>
      <w:r w:rsidR="00311939">
        <w:rPr>
          <w:rFonts w:ascii="Times New Roman" w:hAnsi="Times New Roman" w:cs="Times New Roman"/>
          <w:sz w:val="24"/>
          <w:szCs w:val="24"/>
        </w:rPr>
        <w:t xml:space="preserve">identifies </w:t>
      </w:r>
      <w:r w:rsidR="00F25407">
        <w:rPr>
          <w:rFonts w:ascii="Times New Roman" w:hAnsi="Times New Roman" w:cs="Times New Roman"/>
          <w:sz w:val="24"/>
          <w:szCs w:val="24"/>
        </w:rPr>
        <w:t xml:space="preserve">this house as </w:t>
      </w:r>
      <w:r w:rsidR="00311939">
        <w:rPr>
          <w:rFonts w:ascii="Times New Roman" w:hAnsi="Times New Roman" w:cs="Times New Roman"/>
          <w:sz w:val="24"/>
          <w:szCs w:val="24"/>
        </w:rPr>
        <w:t xml:space="preserve">having stood </w:t>
      </w:r>
      <w:r w:rsidR="00752D97">
        <w:rPr>
          <w:rFonts w:ascii="Times New Roman" w:hAnsi="Times New Roman" w:cs="Times New Roman"/>
          <w:sz w:val="24"/>
          <w:szCs w:val="24"/>
        </w:rPr>
        <w:t>be</w:t>
      </w:r>
      <w:r w:rsidR="00F25407">
        <w:rPr>
          <w:rFonts w:ascii="Times New Roman" w:hAnsi="Times New Roman" w:cs="Times New Roman"/>
          <w:sz w:val="24"/>
          <w:szCs w:val="24"/>
        </w:rPr>
        <w:t xml:space="preserve">tween the </w:t>
      </w:r>
      <w:r w:rsidR="00F91613">
        <w:rPr>
          <w:rFonts w:ascii="Times New Roman" w:hAnsi="Times New Roman" w:cs="Times New Roman"/>
          <w:sz w:val="24"/>
          <w:szCs w:val="24"/>
        </w:rPr>
        <w:t xml:space="preserve">city </w:t>
      </w:r>
      <w:r w:rsidR="00F25407">
        <w:rPr>
          <w:rFonts w:ascii="Times New Roman" w:hAnsi="Times New Roman" w:cs="Times New Roman"/>
          <w:sz w:val="24"/>
          <w:szCs w:val="24"/>
        </w:rPr>
        <w:t xml:space="preserve">gate and the </w:t>
      </w:r>
      <w:proofErr w:type="spellStart"/>
      <w:r w:rsidR="00F25407">
        <w:rPr>
          <w:rFonts w:ascii="Times New Roman" w:hAnsi="Times New Roman" w:cs="Times New Roman"/>
          <w:sz w:val="24"/>
          <w:szCs w:val="24"/>
        </w:rPr>
        <w:t>Kerameikos</w:t>
      </w:r>
      <w:proofErr w:type="spellEnd"/>
      <w:r w:rsidR="00F25407">
        <w:rPr>
          <w:rFonts w:ascii="Times New Roman" w:hAnsi="Times New Roman" w:cs="Times New Roman"/>
          <w:sz w:val="24"/>
          <w:szCs w:val="24"/>
        </w:rPr>
        <w:t xml:space="preserve"> </w:t>
      </w:r>
      <w:r w:rsidR="00311939">
        <w:rPr>
          <w:rFonts w:ascii="Times New Roman" w:hAnsi="Times New Roman" w:cs="Times New Roman"/>
          <w:sz w:val="24"/>
          <w:szCs w:val="24"/>
        </w:rPr>
        <w:t xml:space="preserve">where a </w:t>
      </w:r>
      <w:proofErr w:type="spellStart"/>
      <w:r w:rsidR="00311939">
        <w:rPr>
          <w:rFonts w:ascii="Times New Roman" w:hAnsi="Times New Roman" w:cs="Times New Roman"/>
          <w:sz w:val="24"/>
          <w:szCs w:val="24"/>
        </w:rPr>
        <w:t>stoa</w:t>
      </w:r>
      <w:proofErr w:type="spellEnd"/>
      <w:r w:rsidR="00311939">
        <w:rPr>
          <w:rFonts w:ascii="Times New Roman" w:hAnsi="Times New Roman" w:cs="Times New Roman"/>
          <w:sz w:val="24"/>
          <w:szCs w:val="24"/>
        </w:rPr>
        <w:t xml:space="preserve"> stands</w:t>
      </w:r>
      <w:r w:rsidR="00AF6AC0">
        <w:rPr>
          <w:rFonts w:ascii="Times New Roman" w:hAnsi="Times New Roman" w:cs="Times New Roman"/>
          <w:sz w:val="24"/>
          <w:szCs w:val="24"/>
        </w:rPr>
        <w:t xml:space="preserve"> in his </w:t>
      </w:r>
      <w:r w:rsidR="00311939">
        <w:rPr>
          <w:rFonts w:ascii="Times New Roman" w:hAnsi="Times New Roman" w:cs="Times New Roman"/>
          <w:sz w:val="24"/>
          <w:szCs w:val="24"/>
        </w:rPr>
        <w:t xml:space="preserve">own </w:t>
      </w:r>
      <w:r w:rsidR="00AF6AC0">
        <w:rPr>
          <w:rFonts w:ascii="Times New Roman" w:hAnsi="Times New Roman" w:cs="Times New Roman"/>
          <w:sz w:val="24"/>
          <w:szCs w:val="24"/>
        </w:rPr>
        <w:t xml:space="preserve">day </w:t>
      </w:r>
      <w:r w:rsidR="00F25407">
        <w:rPr>
          <w:rFonts w:ascii="Times New Roman" w:hAnsi="Times New Roman" w:cs="Times New Roman"/>
          <w:sz w:val="24"/>
          <w:szCs w:val="24"/>
        </w:rPr>
        <w:t xml:space="preserve">(1.2.4).  </w:t>
      </w:r>
      <w:r w:rsidR="00A66DF1">
        <w:rPr>
          <w:rFonts w:ascii="Times New Roman" w:hAnsi="Times New Roman" w:cs="Times New Roman"/>
          <w:sz w:val="24"/>
          <w:szCs w:val="24"/>
        </w:rPr>
        <w:t>Given that i</w:t>
      </w:r>
      <w:r w:rsidR="00752D97">
        <w:rPr>
          <w:rFonts w:ascii="Times New Roman" w:hAnsi="Times New Roman" w:cs="Times New Roman"/>
          <w:sz w:val="24"/>
          <w:szCs w:val="24"/>
        </w:rPr>
        <w:t xml:space="preserve">n Pausanias’ time, the </w:t>
      </w:r>
      <w:r w:rsidR="00311939">
        <w:rPr>
          <w:rFonts w:ascii="Times New Roman" w:hAnsi="Times New Roman" w:cs="Times New Roman"/>
          <w:sz w:val="24"/>
          <w:szCs w:val="24"/>
        </w:rPr>
        <w:t>term “</w:t>
      </w:r>
      <w:proofErr w:type="spellStart"/>
      <w:r w:rsidR="00311939">
        <w:rPr>
          <w:rFonts w:ascii="Times New Roman" w:hAnsi="Times New Roman" w:cs="Times New Roman"/>
          <w:sz w:val="24"/>
          <w:szCs w:val="24"/>
        </w:rPr>
        <w:t>Kerameikos</w:t>
      </w:r>
      <w:proofErr w:type="spellEnd"/>
      <w:r w:rsidR="00311939">
        <w:rPr>
          <w:rFonts w:ascii="Times New Roman" w:hAnsi="Times New Roman" w:cs="Times New Roman"/>
          <w:sz w:val="24"/>
          <w:szCs w:val="24"/>
        </w:rPr>
        <w:t>” referred to the entire 5</w:t>
      </w:r>
      <w:r w:rsidR="00311939" w:rsidRPr="003119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11939">
        <w:rPr>
          <w:rFonts w:ascii="Times New Roman" w:hAnsi="Times New Roman" w:cs="Times New Roman"/>
          <w:sz w:val="24"/>
          <w:szCs w:val="24"/>
        </w:rPr>
        <w:t xml:space="preserve"> century BC</w:t>
      </w:r>
      <w:r w:rsidR="00752D97">
        <w:rPr>
          <w:rFonts w:ascii="Times New Roman" w:hAnsi="Times New Roman" w:cs="Times New Roman"/>
          <w:sz w:val="24"/>
          <w:szCs w:val="24"/>
        </w:rPr>
        <w:t xml:space="preserve"> Agora (Cam</w:t>
      </w:r>
      <w:r w:rsidR="00067281">
        <w:rPr>
          <w:rFonts w:ascii="Times New Roman" w:hAnsi="Times New Roman" w:cs="Times New Roman"/>
          <w:sz w:val="24"/>
          <w:szCs w:val="24"/>
        </w:rPr>
        <w:t>p 2001</w:t>
      </w:r>
      <w:r w:rsidR="00752D97">
        <w:rPr>
          <w:rFonts w:ascii="Times New Roman" w:hAnsi="Times New Roman" w:cs="Times New Roman"/>
          <w:sz w:val="24"/>
          <w:szCs w:val="24"/>
        </w:rPr>
        <w:t xml:space="preserve">), </w:t>
      </w:r>
      <w:r w:rsidR="00A66DF1">
        <w:rPr>
          <w:rFonts w:ascii="Times New Roman" w:hAnsi="Times New Roman" w:cs="Times New Roman"/>
          <w:sz w:val="24"/>
          <w:szCs w:val="24"/>
        </w:rPr>
        <w:t xml:space="preserve">the location of </w:t>
      </w:r>
      <w:proofErr w:type="spellStart"/>
      <w:r w:rsidR="00A66DF1">
        <w:rPr>
          <w:rFonts w:ascii="Times New Roman" w:hAnsi="Times New Roman" w:cs="Times New Roman"/>
          <w:sz w:val="24"/>
          <w:szCs w:val="24"/>
        </w:rPr>
        <w:t>Pulytion’s</w:t>
      </w:r>
      <w:proofErr w:type="spellEnd"/>
      <w:r w:rsidR="00A66DF1">
        <w:rPr>
          <w:rFonts w:ascii="Times New Roman" w:hAnsi="Times New Roman" w:cs="Times New Roman"/>
          <w:sz w:val="24"/>
          <w:szCs w:val="24"/>
        </w:rPr>
        <w:t xml:space="preserve"> house should be sought</w:t>
      </w:r>
      <w:r w:rsidR="00752D97">
        <w:rPr>
          <w:rFonts w:ascii="Times New Roman" w:hAnsi="Times New Roman" w:cs="Times New Roman"/>
          <w:sz w:val="24"/>
          <w:szCs w:val="24"/>
        </w:rPr>
        <w:t xml:space="preserve"> between the </w:t>
      </w:r>
      <w:proofErr w:type="spellStart"/>
      <w:r w:rsidR="00752D97">
        <w:rPr>
          <w:rFonts w:ascii="Times New Roman" w:hAnsi="Times New Roman" w:cs="Times New Roman"/>
          <w:sz w:val="24"/>
          <w:szCs w:val="24"/>
        </w:rPr>
        <w:t>Dipylo</w:t>
      </w:r>
      <w:r w:rsidR="00A66D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66DF1">
        <w:rPr>
          <w:rFonts w:ascii="Times New Roman" w:hAnsi="Times New Roman" w:cs="Times New Roman"/>
          <w:sz w:val="24"/>
          <w:szCs w:val="24"/>
        </w:rPr>
        <w:t xml:space="preserve"> gate and the Classical Agora</w:t>
      </w:r>
      <w:r w:rsidR="00311939">
        <w:rPr>
          <w:rFonts w:ascii="Times New Roman" w:hAnsi="Times New Roman" w:cs="Times New Roman"/>
          <w:sz w:val="24"/>
          <w:szCs w:val="24"/>
        </w:rPr>
        <w:t xml:space="preserve">.  The location of the house </w:t>
      </w:r>
      <w:r w:rsidR="00657AA4">
        <w:rPr>
          <w:rFonts w:ascii="Times New Roman" w:hAnsi="Times New Roman" w:cs="Times New Roman"/>
          <w:sz w:val="24"/>
          <w:szCs w:val="24"/>
        </w:rPr>
        <w:t xml:space="preserve">means that the parody of the Mysteries </w:t>
      </w:r>
      <w:r w:rsidR="000A7612">
        <w:rPr>
          <w:rFonts w:ascii="Times New Roman" w:hAnsi="Times New Roman" w:cs="Times New Roman"/>
          <w:sz w:val="24"/>
          <w:szCs w:val="24"/>
        </w:rPr>
        <w:t xml:space="preserve">would have taken place </w:t>
      </w:r>
      <w:r w:rsidR="00A66DF1">
        <w:rPr>
          <w:rFonts w:ascii="Times New Roman" w:hAnsi="Times New Roman" w:cs="Times New Roman"/>
          <w:sz w:val="24"/>
          <w:szCs w:val="24"/>
        </w:rPr>
        <w:t xml:space="preserve">in </w:t>
      </w:r>
      <w:r w:rsidR="000A7612">
        <w:rPr>
          <w:rFonts w:ascii="Times New Roman" w:hAnsi="Times New Roman" w:cs="Times New Roman"/>
          <w:sz w:val="24"/>
          <w:szCs w:val="24"/>
        </w:rPr>
        <w:t xml:space="preserve">the vicinity of </w:t>
      </w:r>
      <w:r w:rsidR="00311939">
        <w:rPr>
          <w:rFonts w:ascii="Times New Roman" w:hAnsi="Times New Roman" w:cs="Times New Roman"/>
          <w:sz w:val="24"/>
          <w:szCs w:val="24"/>
        </w:rPr>
        <w:t xml:space="preserve">the beginning of the procession to Eleusis </w:t>
      </w:r>
      <w:r w:rsidR="00767F1B">
        <w:rPr>
          <w:rFonts w:ascii="Times New Roman" w:hAnsi="Times New Roman" w:cs="Times New Roman"/>
          <w:sz w:val="24"/>
          <w:szCs w:val="24"/>
        </w:rPr>
        <w:t>on the</w:t>
      </w:r>
      <w:r w:rsidR="00752D97">
        <w:rPr>
          <w:rFonts w:ascii="Times New Roman" w:hAnsi="Times New Roman" w:cs="Times New Roman"/>
          <w:sz w:val="24"/>
          <w:szCs w:val="24"/>
        </w:rPr>
        <w:t xml:space="preserve"> way to the Sacred Gate and </w:t>
      </w:r>
      <w:r w:rsidR="00767F1B">
        <w:rPr>
          <w:rFonts w:ascii="Times New Roman" w:hAnsi="Times New Roman" w:cs="Times New Roman"/>
          <w:sz w:val="24"/>
          <w:szCs w:val="24"/>
        </w:rPr>
        <w:t xml:space="preserve">then </w:t>
      </w:r>
      <w:r w:rsidR="00752D97">
        <w:rPr>
          <w:rFonts w:ascii="Times New Roman" w:hAnsi="Times New Roman" w:cs="Times New Roman"/>
          <w:sz w:val="24"/>
          <w:szCs w:val="24"/>
        </w:rPr>
        <w:t xml:space="preserve">out of the city.  Thus, </w:t>
      </w:r>
      <w:r w:rsidR="00B545C7">
        <w:rPr>
          <w:rFonts w:ascii="Times New Roman" w:hAnsi="Times New Roman" w:cs="Times New Roman"/>
          <w:sz w:val="24"/>
          <w:szCs w:val="24"/>
        </w:rPr>
        <w:t xml:space="preserve">the route of the procession of the Eleusinian </w:t>
      </w:r>
      <w:proofErr w:type="gramStart"/>
      <w:r w:rsidR="00B545C7">
        <w:rPr>
          <w:rFonts w:ascii="Times New Roman" w:hAnsi="Times New Roman" w:cs="Times New Roman"/>
          <w:sz w:val="24"/>
          <w:szCs w:val="24"/>
        </w:rPr>
        <w:t>Mysteries</w:t>
      </w:r>
      <w:proofErr w:type="gramEnd"/>
      <w:r w:rsidR="00B545C7">
        <w:rPr>
          <w:rFonts w:ascii="Times New Roman" w:hAnsi="Times New Roman" w:cs="Times New Roman"/>
          <w:sz w:val="24"/>
          <w:szCs w:val="24"/>
        </w:rPr>
        <w:t xml:space="preserve"> and the suggested location of </w:t>
      </w:r>
      <w:proofErr w:type="spellStart"/>
      <w:r w:rsidR="00B545C7">
        <w:rPr>
          <w:rFonts w:ascii="Times New Roman" w:hAnsi="Times New Roman" w:cs="Times New Roman"/>
          <w:sz w:val="24"/>
          <w:szCs w:val="24"/>
        </w:rPr>
        <w:t>Pulytion’</w:t>
      </w:r>
      <w:r w:rsidR="00767F1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67F1B">
        <w:rPr>
          <w:rFonts w:ascii="Times New Roman" w:hAnsi="Times New Roman" w:cs="Times New Roman"/>
          <w:sz w:val="24"/>
          <w:szCs w:val="24"/>
        </w:rPr>
        <w:t xml:space="preserve"> house convey</w:t>
      </w:r>
      <w:r w:rsidR="00B545C7">
        <w:rPr>
          <w:rFonts w:ascii="Times New Roman" w:hAnsi="Times New Roman" w:cs="Times New Roman"/>
          <w:sz w:val="24"/>
          <w:szCs w:val="24"/>
        </w:rPr>
        <w:t xml:space="preserve"> two </w:t>
      </w:r>
      <w:r w:rsidR="00631AB2">
        <w:rPr>
          <w:rFonts w:ascii="Times New Roman" w:hAnsi="Times New Roman" w:cs="Times New Roman"/>
          <w:sz w:val="24"/>
          <w:szCs w:val="24"/>
        </w:rPr>
        <w:t xml:space="preserve">topographical connections </w:t>
      </w:r>
      <w:r w:rsidR="00B545C7">
        <w:rPr>
          <w:rFonts w:ascii="Times New Roman" w:hAnsi="Times New Roman" w:cs="Times New Roman"/>
          <w:sz w:val="24"/>
          <w:szCs w:val="24"/>
        </w:rPr>
        <w:t xml:space="preserve">to </w:t>
      </w:r>
      <w:r w:rsidR="00767F1B">
        <w:rPr>
          <w:rFonts w:ascii="Times New Roman" w:hAnsi="Times New Roman" w:cs="Times New Roman"/>
          <w:sz w:val="24"/>
          <w:szCs w:val="24"/>
        </w:rPr>
        <w:t xml:space="preserve">the historical figure of </w:t>
      </w:r>
      <w:r w:rsidR="00B545C7">
        <w:rPr>
          <w:rFonts w:ascii="Times New Roman" w:hAnsi="Times New Roman" w:cs="Times New Roman"/>
          <w:sz w:val="24"/>
          <w:szCs w:val="24"/>
        </w:rPr>
        <w:t xml:space="preserve">Alcibiades and </w:t>
      </w:r>
      <w:r w:rsidR="00767F1B">
        <w:rPr>
          <w:rFonts w:ascii="Times New Roman" w:hAnsi="Times New Roman" w:cs="Times New Roman"/>
          <w:sz w:val="24"/>
          <w:szCs w:val="24"/>
        </w:rPr>
        <w:t xml:space="preserve">to </w:t>
      </w:r>
      <w:r w:rsidR="00403EA3">
        <w:rPr>
          <w:rFonts w:ascii="Times New Roman" w:hAnsi="Times New Roman" w:cs="Times New Roman"/>
          <w:sz w:val="24"/>
          <w:szCs w:val="24"/>
        </w:rPr>
        <w:t>his actions relat</w:t>
      </w:r>
      <w:r w:rsidR="00B545C7">
        <w:rPr>
          <w:rFonts w:ascii="Times New Roman" w:hAnsi="Times New Roman" w:cs="Times New Roman"/>
          <w:sz w:val="24"/>
          <w:szCs w:val="24"/>
        </w:rPr>
        <w:t xml:space="preserve">ing the Mysteries. </w:t>
      </w:r>
      <w:r w:rsidR="00A66DF1">
        <w:rPr>
          <w:rFonts w:ascii="Times New Roman" w:hAnsi="Times New Roman" w:cs="Times New Roman"/>
          <w:sz w:val="24"/>
          <w:szCs w:val="24"/>
        </w:rPr>
        <w:t>T</w:t>
      </w:r>
      <w:r w:rsidR="00767F1B">
        <w:rPr>
          <w:rFonts w:ascii="Times New Roman" w:hAnsi="Times New Roman" w:cs="Times New Roman"/>
          <w:sz w:val="24"/>
          <w:szCs w:val="24"/>
        </w:rPr>
        <w:t>hese</w:t>
      </w:r>
      <w:r w:rsidR="00A66DF1">
        <w:rPr>
          <w:rFonts w:ascii="Times New Roman" w:hAnsi="Times New Roman" w:cs="Times New Roman"/>
          <w:sz w:val="24"/>
          <w:szCs w:val="24"/>
        </w:rPr>
        <w:t xml:space="preserve"> allusions</w:t>
      </w:r>
      <w:r w:rsidR="00B545C7">
        <w:rPr>
          <w:rFonts w:ascii="Times New Roman" w:hAnsi="Times New Roman" w:cs="Times New Roman"/>
          <w:sz w:val="24"/>
          <w:szCs w:val="24"/>
        </w:rPr>
        <w:t>,</w:t>
      </w:r>
      <w:r w:rsidR="00A66DF1">
        <w:rPr>
          <w:rFonts w:ascii="Times New Roman" w:hAnsi="Times New Roman" w:cs="Times New Roman"/>
          <w:sz w:val="24"/>
          <w:szCs w:val="24"/>
        </w:rPr>
        <w:t xml:space="preserve"> as well as</w:t>
      </w:r>
      <w:r w:rsidR="007D03B7">
        <w:rPr>
          <w:rFonts w:ascii="Times New Roman" w:hAnsi="Times New Roman" w:cs="Times New Roman"/>
          <w:sz w:val="24"/>
          <w:szCs w:val="24"/>
        </w:rPr>
        <w:t xml:space="preserve"> Alcibiades’</w:t>
      </w:r>
      <w:r w:rsidR="00497B8E">
        <w:rPr>
          <w:rFonts w:ascii="Times New Roman" w:hAnsi="Times New Roman" w:cs="Times New Roman"/>
          <w:sz w:val="24"/>
          <w:szCs w:val="24"/>
        </w:rPr>
        <w:t xml:space="preserve"> associations with the places involved</w:t>
      </w:r>
      <w:r w:rsidR="00767F1B">
        <w:rPr>
          <w:rFonts w:ascii="Times New Roman" w:hAnsi="Times New Roman" w:cs="Times New Roman"/>
          <w:sz w:val="24"/>
          <w:szCs w:val="24"/>
        </w:rPr>
        <w:t>, assist the</w:t>
      </w:r>
      <w:r w:rsidR="007D03B7">
        <w:rPr>
          <w:rFonts w:ascii="Times New Roman" w:hAnsi="Times New Roman" w:cs="Times New Roman"/>
          <w:sz w:val="24"/>
          <w:szCs w:val="24"/>
        </w:rPr>
        <w:t xml:space="preserve"> set</w:t>
      </w:r>
      <w:r w:rsidR="00767F1B">
        <w:rPr>
          <w:rFonts w:ascii="Times New Roman" w:hAnsi="Times New Roman" w:cs="Times New Roman"/>
          <w:sz w:val="24"/>
          <w:szCs w:val="24"/>
        </w:rPr>
        <w:t>-</w:t>
      </w:r>
      <w:r w:rsidR="007D03B7">
        <w:rPr>
          <w:rFonts w:ascii="Times New Roman" w:hAnsi="Times New Roman" w:cs="Times New Roman"/>
          <w:sz w:val="24"/>
          <w:szCs w:val="24"/>
        </w:rPr>
        <w:t xml:space="preserve">up </w:t>
      </w:r>
      <w:r w:rsidR="00767F1B">
        <w:rPr>
          <w:rFonts w:ascii="Times New Roman" w:hAnsi="Times New Roman" w:cs="Times New Roman"/>
          <w:sz w:val="24"/>
          <w:szCs w:val="24"/>
        </w:rPr>
        <w:t xml:space="preserve">of </w:t>
      </w:r>
      <w:r w:rsidR="007D03B7">
        <w:rPr>
          <w:rFonts w:ascii="Times New Roman" w:hAnsi="Times New Roman" w:cs="Times New Roman"/>
          <w:sz w:val="24"/>
          <w:szCs w:val="24"/>
        </w:rPr>
        <w:t xml:space="preserve">the </w:t>
      </w:r>
      <w:r w:rsidR="00497B8E">
        <w:rPr>
          <w:rFonts w:ascii="Times New Roman" w:hAnsi="Times New Roman" w:cs="Times New Roman"/>
          <w:sz w:val="24"/>
          <w:szCs w:val="24"/>
        </w:rPr>
        <w:t xml:space="preserve">climactic </w:t>
      </w:r>
      <w:r>
        <w:rPr>
          <w:rFonts w:ascii="Times New Roman" w:hAnsi="Times New Roman" w:cs="Times New Roman"/>
          <w:sz w:val="24"/>
          <w:szCs w:val="24"/>
        </w:rPr>
        <w:t xml:space="preserve">debate at </w:t>
      </w:r>
      <w:r w:rsidR="00497B8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end of </w:t>
      </w:r>
      <w:r w:rsidR="00497B8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play</w:t>
      </w:r>
      <w:r w:rsidR="00767F1B">
        <w:rPr>
          <w:rFonts w:ascii="Times New Roman" w:hAnsi="Times New Roman" w:cs="Times New Roman"/>
          <w:sz w:val="24"/>
          <w:szCs w:val="24"/>
        </w:rPr>
        <w:t>, in which</w:t>
      </w:r>
      <w:r w:rsidR="007D03B7">
        <w:rPr>
          <w:rFonts w:ascii="Times New Roman" w:hAnsi="Times New Roman" w:cs="Times New Roman"/>
          <w:sz w:val="24"/>
          <w:szCs w:val="24"/>
        </w:rPr>
        <w:t xml:space="preserve"> Dionysus poses the question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F1B">
        <w:rPr>
          <w:rFonts w:ascii="Times New Roman" w:hAnsi="Times New Roman" w:cs="Times New Roman"/>
          <w:sz w:val="24"/>
          <w:szCs w:val="24"/>
        </w:rPr>
        <w:t xml:space="preserve">to Euripides and Aeschylus of what ought to be done </w:t>
      </w:r>
      <w:r w:rsidR="00497B8E">
        <w:rPr>
          <w:rFonts w:ascii="Times New Roman" w:hAnsi="Times New Roman" w:cs="Times New Roman"/>
          <w:sz w:val="24"/>
          <w:szCs w:val="24"/>
        </w:rPr>
        <w:t>with Alcibiades</w:t>
      </w:r>
      <w:r w:rsidR="00F25407">
        <w:rPr>
          <w:rFonts w:ascii="Times New Roman" w:hAnsi="Times New Roman" w:cs="Times New Roman"/>
          <w:sz w:val="24"/>
          <w:szCs w:val="24"/>
        </w:rPr>
        <w:t xml:space="preserve"> </w:t>
      </w:r>
      <w:r w:rsidR="007B2CAC">
        <w:rPr>
          <w:rFonts w:ascii="Times New Roman" w:hAnsi="Times New Roman" w:cs="Times New Roman"/>
          <w:sz w:val="24"/>
          <w:szCs w:val="24"/>
        </w:rPr>
        <w:t>(1422)</w:t>
      </w:r>
      <w:r w:rsidR="00497B8E">
        <w:rPr>
          <w:rFonts w:ascii="Times New Roman" w:hAnsi="Times New Roman" w:cs="Times New Roman"/>
          <w:sz w:val="24"/>
          <w:szCs w:val="24"/>
        </w:rPr>
        <w:t xml:space="preserve">.  </w:t>
      </w:r>
      <w:r w:rsidR="00A778B1">
        <w:rPr>
          <w:rFonts w:ascii="Times New Roman" w:hAnsi="Times New Roman" w:cs="Times New Roman"/>
          <w:sz w:val="24"/>
          <w:szCs w:val="24"/>
        </w:rPr>
        <w:t xml:space="preserve">Previous scholarship has emphasized references to people and events within </w:t>
      </w:r>
      <w:proofErr w:type="spellStart"/>
      <w:r w:rsidR="00A778B1">
        <w:rPr>
          <w:rFonts w:ascii="Times New Roman" w:hAnsi="Times New Roman" w:cs="Times New Roman"/>
          <w:sz w:val="24"/>
          <w:szCs w:val="24"/>
        </w:rPr>
        <w:t>Aristophanic</w:t>
      </w:r>
      <w:proofErr w:type="spellEnd"/>
      <w:r w:rsidR="00A778B1">
        <w:rPr>
          <w:rFonts w:ascii="Times New Roman" w:hAnsi="Times New Roman" w:cs="Times New Roman"/>
          <w:sz w:val="24"/>
          <w:szCs w:val="24"/>
        </w:rPr>
        <w:t xml:space="preserve"> comedy, but I will argue that the </w:t>
      </w:r>
      <w:r w:rsidR="00767F1B">
        <w:rPr>
          <w:rFonts w:ascii="Times New Roman" w:hAnsi="Times New Roman" w:cs="Times New Roman"/>
          <w:sz w:val="24"/>
          <w:szCs w:val="24"/>
        </w:rPr>
        <w:t xml:space="preserve">Athenian </w:t>
      </w:r>
      <w:r w:rsidR="00A778B1">
        <w:rPr>
          <w:rFonts w:ascii="Times New Roman" w:hAnsi="Times New Roman" w:cs="Times New Roman"/>
          <w:sz w:val="24"/>
          <w:szCs w:val="24"/>
        </w:rPr>
        <w:t xml:space="preserve">audience of Aristophanes would </w:t>
      </w:r>
      <w:r w:rsidR="00767F1B">
        <w:rPr>
          <w:rFonts w:ascii="Times New Roman" w:hAnsi="Times New Roman" w:cs="Times New Roman"/>
          <w:sz w:val="24"/>
          <w:szCs w:val="24"/>
        </w:rPr>
        <w:t xml:space="preserve">have </w:t>
      </w:r>
      <w:r w:rsidR="00A778B1">
        <w:rPr>
          <w:rFonts w:ascii="Times New Roman" w:hAnsi="Times New Roman" w:cs="Times New Roman"/>
          <w:sz w:val="24"/>
          <w:szCs w:val="24"/>
        </w:rPr>
        <w:t>also draw</w:t>
      </w:r>
      <w:r w:rsidR="00767F1B">
        <w:rPr>
          <w:rFonts w:ascii="Times New Roman" w:hAnsi="Times New Roman" w:cs="Times New Roman"/>
          <w:sz w:val="24"/>
          <w:szCs w:val="24"/>
        </w:rPr>
        <w:t>n</w:t>
      </w:r>
      <w:r w:rsidR="00A778B1">
        <w:rPr>
          <w:rFonts w:ascii="Times New Roman" w:hAnsi="Times New Roman" w:cs="Times New Roman"/>
          <w:sz w:val="24"/>
          <w:szCs w:val="24"/>
        </w:rPr>
        <w:t xml:space="preserve"> upon topographical references and</w:t>
      </w:r>
      <w:r w:rsidR="00767F1B">
        <w:rPr>
          <w:rFonts w:ascii="Times New Roman" w:hAnsi="Times New Roman" w:cs="Times New Roman"/>
          <w:sz w:val="24"/>
          <w:szCs w:val="24"/>
        </w:rPr>
        <w:t xml:space="preserve"> their own social memory to </w:t>
      </w:r>
      <w:r w:rsidR="00A778B1">
        <w:rPr>
          <w:rFonts w:ascii="Times New Roman" w:hAnsi="Times New Roman" w:cs="Times New Roman"/>
          <w:sz w:val="24"/>
          <w:szCs w:val="24"/>
        </w:rPr>
        <w:t>appreciate</w:t>
      </w:r>
      <w:r w:rsidR="00767F1B">
        <w:rPr>
          <w:rFonts w:ascii="Times New Roman" w:hAnsi="Times New Roman" w:cs="Times New Roman"/>
          <w:sz w:val="24"/>
          <w:szCs w:val="24"/>
        </w:rPr>
        <w:t xml:space="preserve"> further</w:t>
      </w:r>
      <w:r w:rsidR="00A778B1">
        <w:rPr>
          <w:rFonts w:ascii="Times New Roman" w:hAnsi="Times New Roman" w:cs="Times New Roman"/>
          <w:sz w:val="24"/>
          <w:szCs w:val="24"/>
        </w:rPr>
        <w:t xml:space="preserve"> </w:t>
      </w:r>
      <w:r w:rsidR="00767F1B">
        <w:rPr>
          <w:rFonts w:ascii="Times New Roman" w:hAnsi="Times New Roman" w:cs="Times New Roman"/>
          <w:sz w:val="24"/>
          <w:szCs w:val="24"/>
        </w:rPr>
        <w:t>these very</w:t>
      </w:r>
      <w:r w:rsidR="00B545C7">
        <w:rPr>
          <w:rFonts w:ascii="Times New Roman" w:hAnsi="Times New Roman" w:cs="Times New Roman"/>
          <w:sz w:val="24"/>
          <w:szCs w:val="24"/>
        </w:rPr>
        <w:t xml:space="preserve"> people and events.</w:t>
      </w:r>
    </w:p>
    <w:p w:rsidR="005B37A1" w:rsidRDefault="00067281" w:rsidP="005B37A1">
      <w:pPr>
        <w:spacing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p w:rsidR="00674DA5" w:rsidRPr="002478B2" w:rsidRDefault="00674DA5" w:rsidP="00674DA5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Andocides</w:t>
      </w:r>
      <w:proofErr w:type="spellEnd"/>
      <w:r w:rsidR="002478B2">
        <w:rPr>
          <w:rFonts w:ascii="Times New Roman" w:hAnsi="Times New Roman" w:cs="Times New Roman"/>
          <w:sz w:val="24"/>
          <w:szCs w:val="24"/>
        </w:rPr>
        <w:t xml:space="preserve">: </w:t>
      </w:r>
      <w:r w:rsidR="002478B2">
        <w:rPr>
          <w:rFonts w:ascii="Times New Roman" w:hAnsi="Times New Roman" w:cs="Times New Roman"/>
          <w:i/>
          <w:sz w:val="24"/>
          <w:szCs w:val="24"/>
        </w:rPr>
        <w:t>On the Mysteries</w:t>
      </w:r>
    </w:p>
    <w:p w:rsidR="00674DA5" w:rsidRDefault="00674DA5" w:rsidP="00674DA5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Pausanias</w:t>
      </w:r>
    </w:p>
    <w:p w:rsidR="00674DA5" w:rsidRDefault="00674DA5" w:rsidP="00674DA5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Thucydides</w:t>
      </w:r>
    </w:p>
    <w:p w:rsidR="00674DA5" w:rsidRDefault="00674DA5" w:rsidP="00674DA5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Xenophon: </w:t>
      </w:r>
      <w:proofErr w:type="spellStart"/>
      <w:r w:rsidRPr="00674DA5">
        <w:rPr>
          <w:rFonts w:ascii="Times New Roman" w:hAnsi="Times New Roman" w:cs="Times New Roman"/>
          <w:i/>
          <w:sz w:val="24"/>
          <w:szCs w:val="24"/>
        </w:rPr>
        <w:t>Hellenica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ED7" w:rsidRDefault="00E55ED7" w:rsidP="00E55ED7">
      <w:pPr>
        <w:contextualSpacing/>
        <w:jc w:val="left"/>
        <w:rPr>
          <w:rFonts w:ascii="Times New Roman" w:hAnsi="Times New Roman" w:cs="Times New Roman"/>
          <w:color w:val="222222"/>
          <w:sz w:val="24"/>
          <w:szCs w:val="24"/>
        </w:rPr>
      </w:pPr>
    </w:p>
    <w:p w:rsidR="005B37A1" w:rsidRPr="005B37A1" w:rsidRDefault="008C4061" w:rsidP="00E55ED7">
      <w:pPr>
        <w:contextualSpacing/>
        <w:jc w:val="left"/>
        <w:rPr>
          <w:rFonts w:ascii="Times New Roman" w:hAnsi="Times New Roman" w:cs="Times New Roman"/>
          <w:color w:val="222222"/>
          <w:sz w:val="24"/>
          <w:szCs w:val="24"/>
        </w:rPr>
      </w:pPr>
      <w:r w:rsidRPr="005B37A1">
        <w:rPr>
          <w:rFonts w:ascii="Times New Roman" w:hAnsi="Times New Roman" w:cs="Times New Roman"/>
          <w:color w:val="222222"/>
          <w:sz w:val="24"/>
          <w:szCs w:val="24"/>
        </w:rPr>
        <w:t xml:space="preserve">Camp, J. M. 2001.  </w:t>
      </w:r>
      <w:proofErr w:type="gramStart"/>
      <w:r w:rsidRPr="005B37A1">
        <w:rPr>
          <w:rFonts w:ascii="Times New Roman" w:hAnsi="Times New Roman" w:cs="Times New Roman"/>
          <w:i/>
          <w:color w:val="222222"/>
          <w:sz w:val="24"/>
          <w:szCs w:val="24"/>
        </w:rPr>
        <w:t>The Archaeology of Athens</w:t>
      </w:r>
      <w:r w:rsidRPr="005B37A1">
        <w:rPr>
          <w:rFonts w:ascii="Times New Roman" w:hAnsi="Times New Roman" w:cs="Times New Roman"/>
          <w:color w:val="222222"/>
          <w:sz w:val="24"/>
          <w:szCs w:val="24"/>
        </w:rPr>
        <w:t>.</w:t>
      </w:r>
      <w:proofErr w:type="gramEnd"/>
      <w:r w:rsidRPr="005B37A1">
        <w:rPr>
          <w:rFonts w:ascii="Times New Roman" w:hAnsi="Times New Roman" w:cs="Times New Roman"/>
          <w:color w:val="222222"/>
          <w:sz w:val="24"/>
          <w:szCs w:val="24"/>
        </w:rPr>
        <w:t xml:space="preserve">  New Haven: Yale University Press. </w:t>
      </w:r>
    </w:p>
    <w:p w:rsidR="005B37A1" w:rsidRPr="005B37A1" w:rsidRDefault="008C4061" w:rsidP="00E55ED7">
      <w:pPr>
        <w:contextualSpacing/>
        <w:jc w:val="left"/>
        <w:rPr>
          <w:rFonts w:ascii="Times New Roman" w:hAnsi="Times New Roman" w:cs="Times New Roman"/>
          <w:color w:val="222222"/>
          <w:sz w:val="24"/>
          <w:szCs w:val="24"/>
        </w:rPr>
      </w:pPr>
      <w:r w:rsidRPr="005B37A1">
        <w:rPr>
          <w:rFonts w:ascii="Times New Roman" w:hAnsi="Times New Roman" w:cs="Times New Roman"/>
          <w:color w:val="222222"/>
          <w:sz w:val="24"/>
          <w:szCs w:val="24"/>
        </w:rPr>
        <w:t xml:space="preserve">Dover, K.  1993.  </w:t>
      </w:r>
      <w:r w:rsidRPr="005B37A1">
        <w:rPr>
          <w:rFonts w:ascii="Times New Roman" w:hAnsi="Times New Roman" w:cs="Times New Roman"/>
          <w:i/>
          <w:color w:val="222222"/>
          <w:sz w:val="24"/>
          <w:szCs w:val="24"/>
        </w:rPr>
        <w:t>Aristophanes’ Frogs</w:t>
      </w:r>
      <w:r w:rsidRPr="005B37A1">
        <w:rPr>
          <w:rFonts w:ascii="Times New Roman" w:hAnsi="Times New Roman" w:cs="Times New Roman"/>
          <w:color w:val="222222"/>
          <w:sz w:val="24"/>
          <w:szCs w:val="24"/>
        </w:rPr>
        <w:t xml:space="preserve">.  Oxford: Clarendon Press. </w:t>
      </w:r>
    </w:p>
    <w:p w:rsidR="005B37A1" w:rsidRDefault="008C4061" w:rsidP="00E55ED7">
      <w:pPr>
        <w:contextualSpacing/>
        <w:jc w:val="left"/>
        <w:rPr>
          <w:rFonts w:ascii="Times New Roman" w:hAnsi="Times New Roman" w:cs="Times New Roman"/>
          <w:color w:val="222222"/>
          <w:sz w:val="24"/>
          <w:szCs w:val="24"/>
        </w:rPr>
      </w:pPr>
      <w:r w:rsidRPr="005B37A1">
        <w:rPr>
          <w:rFonts w:ascii="Times New Roman" w:hAnsi="Times New Roman" w:cs="Times New Roman"/>
          <w:color w:val="222222"/>
          <w:sz w:val="24"/>
          <w:szCs w:val="24"/>
        </w:rPr>
        <w:t>Hooker, G. T. W.  1960.  “The Topography of the Frogs,</w:t>
      </w:r>
      <w:proofErr w:type="gramStart"/>
      <w:r w:rsidRPr="005B37A1">
        <w:rPr>
          <w:rFonts w:ascii="Times New Roman" w:hAnsi="Times New Roman" w:cs="Times New Roman"/>
          <w:color w:val="222222"/>
          <w:sz w:val="24"/>
          <w:szCs w:val="24"/>
        </w:rPr>
        <w:t xml:space="preserve">”  </w:t>
      </w:r>
      <w:r w:rsidRPr="005B37A1">
        <w:rPr>
          <w:rFonts w:ascii="Times New Roman" w:hAnsi="Times New Roman" w:cs="Times New Roman"/>
          <w:i/>
          <w:color w:val="222222"/>
          <w:sz w:val="24"/>
          <w:szCs w:val="24"/>
        </w:rPr>
        <w:t>JHS</w:t>
      </w:r>
      <w:proofErr w:type="gramEnd"/>
      <w:r w:rsidRPr="005B37A1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  <w:r w:rsidRPr="005B37A1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proofErr w:type="gramStart"/>
      <w:r w:rsidRPr="005B37A1">
        <w:rPr>
          <w:rFonts w:ascii="Times New Roman" w:hAnsi="Times New Roman" w:cs="Times New Roman"/>
          <w:color w:val="222222"/>
          <w:sz w:val="24"/>
          <w:szCs w:val="24"/>
        </w:rPr>
        <w:t>Vol</w:t>
      </w:r>
      <w:proofErr w:type="spellEnd"/>
      <w:r w:rsidRPr="005B37A1">
        <w:rPr>
          <w:rFonts w:ascii="Times New Roman" w:hAnsi="Times New Roman" w:cs="Times New Roman"/>
          <w:color w:val="222222"/>
          <w:sz w:val="24"/>
          <w:szCs w:val="24"/>
        </w:rPr>
        <w:t xml:space="preserve"> 80.</w:t>
      </w:r>
      <w:proofErr w:type="gramEnd"/>
      <w:r w:rsidRPr="005B37A1">
        <w:rPr>
          <w:rFonts w:ascii="Times New Roman" w:hAnsi="Times New Roman" w:cs="Times New Roman"/>
          <w:color w:val="222222"/>
          <w:sz w:val="24"/>
          <w:szCs w:val="24"/>
        </w:rPr>
        <w:t xml:space="preserve">  pp. 112-117.  </w:t>
      </w:r>
    </w:p>
    <w:p w:rsidR="00C10BC2" w:rsidRDefault="00C10BC2" w:rsidP="00E55ED7">
      <w:pPr>
        <w:contextualSpacing/>
        <w:jc w:val="left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Lada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-Richards, I. 1999.  </w:t>
      </w:r>
      <w:proofErr w:type="gramStart"/>
      <w:r w:rsidRPr="00C10BC2">
        <w:rPr>
          <w:rFonts w:ascii="Times New Roman" w:hAnsi="Times New Roman" w:cs="Times New Roman"/>
          <w:i/>
          <w:color w:val="222222"/>
          <w:sz w:val="24"/>
          <w:szCs w:val="24"/>
        </w:rPr>
        <w:t>Initiating Dionysus: ritual and theatre in Aristophanes’ Frogs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 Oxford: </w:t>
      </w:r>
    </w:p>
    <w:p w:rsidR="00C10BC2" w:rsidRDefault="00C10BC2" w:rsidP="00E55ED7">
      <w:pPr>
        <w:contextualSpacing/>
        <w:jc w:val="left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ab/>
        <w:t xml:space="preserve">Clarendon Press. </w:t>
      </w:r>
    </w:p>
    <w:p w:rsidR="008C4061" w:rsidRPr="0071032B" w:rsidRDefault="00C66866" w:rsidP="00E66683">
      <w:pPr>
        <w:ind w:left="720" w:hanging="7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B37A1">
        <w:rPr>
          <w:rFonts w:ascii="Times New Roman" w:hAnsi="Times New Roman" w:cs="Times New Roman"/>
          <w:color w:val="222222"/>
          <w:sz w:val="24"/>
          <w:szCs w:val="24"/>
        </w:rPr>
        <w:t xml:space="preserve">MacDowell, D. M. 1995.  </w:t>
      </w:r>
      <w:r w:rsidRPr="005B37A1">
        <w:rPr>
          <w:rFonts w:ascii="Times New Roman" w:hAnsi="Times New Roman" w:cs="Times New Roman"/>
          <w:i/>
          <w:color w:val="222222"/>
          <w:sz w:val="24"/>
          <w:szCs w:val="24"/>
        </w:rPr>
        <w:t>Aristophanes and Athens: An Introduction to the Plays</w:t>
      </w:r>
      <w:r w:rsidRPr="005B37A1">
        <w:rPr>
          <w:rFonts w:ascii="Times New Roman" w:hAnsi="Times New Roman" w:cs="Times New Roman"/>
          <w:color w:val="222222"/>
          <w:sz w:val="24"/>
          <w:szCs w:val="24"/>
        </w:rPr>
        <w:t xml:space="preserve">.  New </w:t>
      </w:r>
      <w:r w:rsidR="005B37A1">
        <w:rPr>
          <w:rFonts w:ascii="Times New Roman" w:hAnsi="Times New Roman" w:cs="Times New Roman"/>
          <w:color w:val="222222"/>
          <w:sz w:val="24"/>
          <w:szCs w:val="24"/>
        </w:rPr>
        <w:t xml:space="preserve">York: </w:t>
      </w:r>
      <w:r w:rsidRPr="005B37A1">
        <w:rPr>
          <w:rFonts w:ascii="Times New Roman" w:hAnsi="Times New Roman" w:cs="Times New Roman"/>
          <w:color w:val="222222"/>
          <w:sz w:val="24"/>
          <w:szCs w:val="24"/>
        </w:rPr>
        <w:t xml:space="preserve">Oxford University Press. </w:t>
      </w:r>
    </w:p>
    <w:sectPr w:rsidR="008C4061" w:rsidRPr="00710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86" w:rsidRDefault="00780F86" w:rsidP="00F21298">
      <w:pPr>
        <w:spacing w:after="0"/>
      </w:pPr>
      <w:r>
        <w:separator/>
      </w:r>
    </w:p>
  </w:endnote>
  <w:endnote w:type="continuationSeparator" w:id="0">
    <w:p w:rsidR="00780F86" w:rsidRDefault="00780F86" w:rsidP="00F212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86" w:rsidRDefault="00780F86" w:rsidP="00F21298">
      <w:pPr>
        <w:spacing w:after="0"/>
      </w:pPr>
      <w:r>
        <w:separator/>
      </w:r>
    </w:p>
  </w:footnote>
  <w:footnote w:type="continuationSeparator" w:id="0">
    <w:p w:rsidR="00780F86" w:rsidRDefault="00780F86" w:rsidP="00F212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2B"/>
    <w:rsid w:val="00017544"/>
    <w:rsid w:val="00026FBF"/>
    <w:rsid w:val="00044D9A"/>
    <w:rsid w:val="000470A8"/>
    <w:rsid w:val="00067281"/>
    <w:rsid w:val="000A7612"/>
    <w:rsid w:val="002478B2"/>
    <w:rsid w:val="00253B1C"/>
    <w:rsid w:val="00255F2B"/>
    <w:rsid w:val="002A5A4B"/>
    <w:rsid w:val="002E6329"/>
    <w:rsid w:val="00305721"/>
    <w:rsid w:val="003072F1"/>
    <w:rsid w:val="00311939"/>
    <w:rsid w:val="00333E64"/>
    <w:rsid w:val="003444B4"/>
    <w:rsid w:val="00403EA3"/>
    <w:rsid w:val="00452A60"/>
    <w:rsid w:val="0045337E"/>
    <w:rsid w:val="0046211D"/>
    <w:rsid w:val="004932A0"/>
    <w:rsid w:val="00497B8E"/>
    <w:rsid w:val="004C5A14"/>
    <w:rsid w:val="004D5B93"/>
    <w:rsid w:val="004E42E8"/>
    <w:rsid w:val="005200EA"/>
    <w:rsid w:val="00570AC0"/>
    <w:rsid w:val="005B37A1"/>
    <w:rsid w:val="00631AB2"/>
    <w:rsid w:val="00657AA4"/>
    <w:rsid w:val="00674DA5"/>
    <w:rsid w:val="006D62F3"/>
    <w:rsid w:val="006E412D"/>
    <w:rsid w:val="006E6472"/>
    <w:rsid w:val="006F27EC"/>
    <w:rsid w:val="00702669"/>
    <w:rsid w:val="0071032B"/>
    <w:rsid w:val="00752D97"/>
    <w:rsid w:val="0075604E"/>
    <w:rsid w:val="00757A18"/>
    <w:rsid w:val="00767F1B"/>
    <w:rsid w:val="00780F86"/>
    <w:rsid w:val="007B289C"/>
    <w:rsid w:val="007B2CAC"/>
    <w:rsid w:val="007D03B7"/>
    <w:rsid w:val="008621DF"/>
    <w:rsid w:val="00875B36"/>
    <w:rsid w:val="008C4061"/>
    <w:rsid w:val="008F3E6A"/>
    <w:rsid w:val="00912FB2"/>
    <w:rsid w:val="009A65CD"/>
    <w:rsid w:val="009A7C70"/>
    <w:rsid w:val="00A66DF1"/>
    <w:rsid w:val="00A778B1"/>
    <w:rsid w:val="00AF10B1"/>
    <w:rsid w:val="00AF6AC0"/>
    <w:rsid w:val="00B04C52"/>
    <w:rsid w:val="00B53642"/>
    <w:rsid w:val="00B545C7"/>
    <w:rsid w:val="00BE5E9C"/>
    <w:rsid w:val="00C076C9"/>
    <w:rsid w:val="00C10BC2"/>
    <w:rsid w:val="00C6372F"/>
    <w:rsid w:val="00C66866"/>
    <w:rsid w:val="00C92B10"/>
    <w:rsid w:val="00CA4572"/>
    <w:rsid w:val="00CC63DB"/>
    <w:rsid w:val="00D11F3A"/>
    <w:rsid w:val="00D56ED2"/>
    <w:rsid w:val="00D801FA"/>
    <w:rsid w:val="00DA2584"/>
    <w:rsid w:val="00DE2E60"/>
    <w:rsid w:val="00E52469"/>
    <w:rsid w:val="00E55ED7"/>
    <w:rsid w:val="00E643D9"/>
    <w:rsid w:val="00E66683"/>
    <w:rsid w:val="00E851B6"/>
    <w:rsid w:val="00EE6A5E"/>
    <w:rsid w:val="00F015B7"/>
    <w:rsid w:val="00F21298"/>
    <w:rsid w:val="00F25407"/>
    <w:rsid w:val="00F33B7D"/>
    <w:rsid w:val="00F8269B"/>
    <w:rsid w:val="00F91613"/>
    <w:rsid w:val="00FE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29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1298"/>
  </w:style>
  <w:style w:type="paragraph" w:styleId="Footer">
    <w:name w:val="footer"/>
    <w:basedOn w:val="Normal"/>
    <w:link w:val="FooterChar"/>
    <w:uiPriority w:val="99"/>
    <w:unhideWhenUsed/>
    <w:rsid w:val="00F2129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1298"/>
  </w:style>
  <w:style w:type="paragraph" w:styleId="BalloonText">
    <w:name w:val="Balloon Text"/>
    <w:basedOn w:val="Normal"/>
    <w:link w:val="BalloonTextChar"/>
    <w:uiPriority w:val="99"/>
    <w:semiHidden/>
    <w:unhideWhenUsed/>
    <w:rsid w:val="003072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C40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29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1298"/>
  </w:style>
  <w:style w:type="paragraph" w:styleId="Footer">
    <w:name w:val="footer"/>
    <w:basedOn w:val="Normal"/>
    <w:link w:val="FooterChar"/>
    <w:uiPriority w:val="99"/>
    <w:unhideWhenUsed/>
    <w:rsid w:val="00F2129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1298"/>
  </w:style>
  <w:style w:type="paragraph" w:styleId="BalloonText">
    <w:name w:val="Balloon Text"/>
    <w:basedOn w:val="Normal"/>
    <w:link w:val="BalloonTextChar"/>
    <w:uiPriority w:val="99"/>
    <w:semiHidden/>
    <w:unhideWhenUsed/>
    <w:rsid w:val="003072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C40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92426812.dotm</Template>
  <TotalTime>1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 User</dc:creator>
  <cp:lastModifiedBy>Default User</cp:lastModifiedBy>
  <cp:revision>2</cp:revision>
  <cp:lastPrinted>2011-09-23T01:37:00Z</cp:lastPrinted>
  <dcterms:created xsi:type="dcterms:W3CDTF">2011-09-23T15:27:00Z</dcterms:created>
  <dcterms:modified xsi:type="dcterms:W3CDTF">2011-09-23T15:27:00Z</dcterms:modified>
</cp:coreProperties>
</file>